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C6C" w:rsidRDefault="00857336" w:rsidP="00AA192A">
      <w:pPr>
        <w:jc w:val="center"/>
        <w:rPr>
          <w:rFonts w:ascii="Tahoma" w:hAnsi="Tahoma" w:cs="Tahoma"/>
          <w:b/>
          <w:sz w:val="22"/>
          <w:szCs w:val="22"/>
        </w:rPr>
      </w:pPr>
      <w:r>
        <w:rPr>
          <w:rFonts w:ascii="Tahoma" w:hAnsi="Tahoma" w:cs="Tahoma"/>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219075</wp:posOffset>
                </wp:positionH>
                <wp:positionV relativeFrom="paragraph">
                  <wp:posOffset>-22225</wp:posOffset>
                </wp:positionV>
                <wp:extent cx="5543550" cy="9271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927100"/>
                        </a:xfrm>
                        <a:prstGeom prst="rect">
                          <a:avLst/>
                        </a:prstGeom>
                        <a:solidFill>
                          <a:srgbClr val="FFFFFF"/>
                        </a:solidFill>
                        <a:ln w="57150" cmpd="thickThin">
                          <a:solidFill>
                            <a:srgbClr val="000000"/>
                          </a:solidFill>
                          <a:miter lim="800000"/>
                          <a:headEnd/>
                          <a:tailEnd/>
                        </a:ln>
                      </wps:spPr>
                      <wps:txbx>
                        <w:txbxContent>
                          <w:p w:rsidR="00227C6C" w:rsidRPr="00E101DE" w:rsidRDefault="00227C6C" w:rsidP="00227C6C">
                            <w:pPr>
                              <w:spacing w:after="240"/>
                              <w:ind w:left="140" w:right="140"/>
                              <w:jc w:val="center"/>
                              <w:rPr>
                                <w:sz w:val="16"/>
                                <w:szCs w:val="16"/>
                              </w:rPr>
                            </w:pPr>
                            <w:r w:rsidRPr="00E101DE">
                              <w:rPr>
                                <w:sz w:val="16"/>
                                <w:szCs w:val="16"/>
                              </w:rPr>
                              <w:t xml:space="preserve">This </w:t>
                            </w:r>
                            <w:r>
                              <w:rPr>
                                <w:sz w:val="16"/>
                                <w:szCs w:val="16"/>
                              </w:rPr>
                              <w:t>job description</w:t>
                            </w:r>
                            <w:r w:rsidRPr="00E101DE">
                              <w:rPr>
                                <w:sz w:val="16"/>
                                <w:szCs w:val="16"/>
                              </w:rPr>
                              <w:t xml:space="preserve"> is provided as a sample and may not be suitable for every situation.  This </w:t>
                            </w:r>
                            <w:r>
                              <w:rPr>
                                <w:sz w:val="16"/>
                                <w:szCs w:val="16"/>
                              </w:rPr>
                              <w:t xml:space="preserve">job description </w:t>
                            </w:r>
                            <w:r w:rsidRPr="00E101DE">
                              <w:rPr>
                                <w:sz w:val="16"/>
                                <w:szCs w:val="16"/>
                              </w:rPr>
                              <w:t>should not be considered legal advice or legal opinion</w:t>
                            </w:r>
                            <w:r>
                              <w:rPr>
                                <w:sz w:val="16"/>
                                <w:szCs w:val="16"/>
                              </w:rPr>
                              <w:t xml:space="preserve">.  It should be modified further to be applicable in your organization.  Please note physical demands that are not </w:t>
                            </w:r>
                            <w:r w:rsidRPr="00227C6C">
                              <w:rPr>
                                <w:i/>
                                <w:sz w:val="16"/>
                                <w:szCs w:val="16"/>
                              </w:rPr>
                              <w:t>bona fide</w:t>
                            </w:r>
                            <w:r>
                              <w:rPr>
                                <w:sz w:val="16"/>
                                <w:szCs w:val="16"/>
                              </w:rPr>
                              <w:t xml:space="preserve"> occupational requirements should not be included in the job description</w:t>
                            </w:r>
                            <w:r w:rsidRPr="00E101DE">
                              <w:rPr>
                                <w:sz w:val="16"/>
                                <w:szCs w:val="16"/>
                              </w:rPr>
                              <w:t xml:space="preserve">.  </w:t>
                            </w:r>
                          </w:p>
                          <w:p w:rsidR="00227C6C" w:rsidRPr="004D25C9" w:rsidRDefault="00227C6C" w:rsidP="00227C6C">
                            <w:pPr>
                              <w:spacing w:after="240"/>
                              <w:ind w:left="140" w:right="140"/>
                              <w:jc w:val="center"/>
                              <w:rPr>
                                <w:rFonts w:ascii="Verdana" w:hAnsi="Verdana"/>
                                <w:b/>
                                <w:sz w:val="16"/>
                                <w:szCs w:val="16"/>
                              </w:rPr>
                            </w:pPr>
                            <w:r w:rsidRPr="00733F2C">
                              <w:rPr>
                                <w:rFonts w:ascii="Verdana" w:hAnsi="Verdana"/>
                                <w:b/>
                                <w:sz w:val="16"/>
                                <w:szCs w:val="16"/>
                              </w:rPr>
                              <w:t>REMOVE THIS TEXT BEFORE USING IN YOUR WORKPLACE.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25pt;margin-top:-1.75pt;width:436.5pt;height:7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" strokeweight="4.5pt">
                <v:stroke linestyle="thickThin"/>
                <v:textbox style="mso-fit-shape-to-text:t">
                  <w:txbxContent>
                    <w:p w:rsidR="00227C6C" w:rsidRPr="00E101DE" w:rsidRDefault="00227C6C" w:rsidP="00227C6C">
                      <w:pPr>
                        <w:spacing w:after="240"/>
                        <w:ind w:left="140" w:right="140"/>
                        <w:jc w:val="center"/>
                        <w:rPr>
                          <w:sz w:val="16"/>
                          <w:szCs w:val="16"/>
                        </w:rPr>
                      </w:pPr>
                      <w:r w:rsidRPr="00E101DE">
                        <w:rPr>
                          <w:sz w:val="16"/>
                          <w:szCs w:val="16"/>
                        </w:rPr>
                        <w:t xml:space="preserve">This </w:t>
                      </w:r>
                      <w:r>
                        <w:rPr>
                          <w:sz w:val="16"/>
                          <w:szCs w:val="16"/>
                        </w:rPr>
                        <w:t>job description</w:t>
                      </w:r>
                      <w:r w:rsidRPr="00E101DE">
                        <w:rPr>
                          <w:sz w:val="16"/>
                          <w:szCs w:val="16"/>
                        </w:rPr>
                        <w:t xml:space="preserve"> is provided as a sample and may not be suitable for every situation.  This </w:t>
                      </w:r>
                      <w:r>
                        <w:rPr>
                          <w:sz w:val="16"/>
                          <w:szCs w:val="16"/>
                        </w:rPr>
                        <w:t xml:space="preserve">job description </w:t>
                      </w:r>
                      <w:r w:rsidRPr="00E101DE">
                        <w:rPr>
                          <w:sz w:val="16"/>
                          <w:szCs w:val="16"/>
                        </w:rPr>
                        <w:t>should not be considered legal advice or legal opinion</w:t>
                      </w:r>
                      <w:r>
                        <w:rPr>
                          <w:sz w:val="16"/>
                          <w:szCs w:val="16"/>
                        </w:rPr>
                        <w:t xml:space="preserve">.  It should be modified further to be applicable in your organization.  Please note physical demands that are not </w:t>
                      </w:r>
                      <w:r w:rsidRPr="00227C6C">
                        <w:rPr>
                          <w:i/>
                          <w:sz w:val="16"/>
                          <w:szCs w:val="16"/>
                        </w:rPr>
                        <w:t>bona fide</w:t>
                      </w:r>
                      <w:r>
                        <w:rPr>
                          <w:sz w:val="16"/>
                          <w:szCs w:val="16"/>
                        </w:rPr>
                        <w:t xml:space="preserve"> occupational requirements should not be included in the job description</w:t>
                      </w:r>
                      <w:r w:rsidRPr="00E101DE">
                        <w:rPr>
                          <w:sz w:val="16"/>
                          <w:szCs w:val="16"/>
                        </w:rPr>
                        <w:t xml:space="preserve">.  </w:t>
                      </w:r>
                    </w:p>
                    <w:p w:rsidR="00227C6C" w:rsidRPr="004D25C9" w:rsidRDefault="00227C6C" w:rsidP="00227C6C">
                      <w:pPr>
                        <w:spacing w:after="240"/>
                        <w:ind w:left="140" w:right="140"/>
                        <w:jc w:val="center"/>
                        <w:rPr>
                          <w:rFonts w:ascii="Verdana" w:hAnsi="Verdana"/>
                          <w:b/>
                          <w:sz w:val="16"/>
                          <w:szCs w:val="16"/>
                        </w:rPr>
                      </w:pPr>
                      <w:r w:rsidRPr="00733F2C">
                        <w:rPr>
                          <w:rFonts w:ascii="Verdana" w:hAnsi="Verdana"/>
                          <w:b/>
                          <w:sz w:val="16"/>
                          <w:szCs w:val="16"/>
                        </w:rPr>
                        <w:t>REMOVE THIS TEXT BEFORE USING IN YOUR WORKPLACE.</w:t>
                      </w:r>
                    </w:p>
                  </w:txbxContent>
                </v:textbox>
                <w10:wrap type="square"/>
              </v:shape>
            </w:pict>
          </mc:Fallback>
        </mc:AlternateContent>
      </w:r>
    </w:p>
    <w:p w:rsidR="00351D21" w:rsidRPr="00AA192A" w:rsidRDefault="00351D21" w:rsidP="00AA192A">
      <w:pPr>
        <w:jc w:val="center"/>
        <w:rPr>
          <w:rFonts w:ascii="Tahoma" w:hAnsi="Tahoma" w:cs="Tahoma"/>
          <w:b/>
          <w:sz w:val="22"/>
          <w:szCs w:val="22"/>
        </w:rPr>
      </w:pPr>
      <w:r w:rsidRPr="00AA192A">
        <w:rPr>
          <w:rFonts w:ascii="Tahoma" w:hAnsi="Tahoma" w:cs="Tahoma"/>
          <w:b/>
          <w:sz w:val="22"/>
          <w:szCs w:val="22"/>
        </w:rPr>
        <w:t>JOB DESCRIPTION</w:t>
      </w:r>
    </w:p>
    <w:p w:rsidR="00351D21" w:rsidRPr="00AA192A" w:rsidRDefault="00351D21" w:rsidP="00AA192A">
      <w:pPr>
        <w:jc w:val="both"/>
        <w:rPr>
          <w:rFonts w:ascii="Tahoma" w:hAnsi="Tahoma" w:cs="Tahoma"/>
          <w:sz w:val="22"/>
          <w:szCs w:val="22"/>
        </w:rPr>
      </w:pPr>
    </w:p>
    <w:p w:rsidR="00351D21" w:rsidRPr="005E67B3" w:rsidRDefault="00351D21" w:rsidP="005E67B3">
      <w:pPr>
        <w:spacing w:line="360" w:lineRule="auto"/>
        <w:jc w:val="both"/>
        <w:rPr>
          <w:rFonts w:ascii="Tahoma" w:hAnsi="Tahoma" w:cs="Tahoma"/>
          <w:b/>
          <w:sz w:val="22"/>
          <w:szCs w:val="22"/>
        </w:rPr>
      </w:pPr>
      <w:r w:rsidRPr="005E67B3">
        <w:rPr>
          <w:rFonts w:ascii="Tahoma" w:hAnsi="Tahoma" w:cs="Tahoma"/>
          <w:b/>
          <w:sz w:val="22"/>
          <w:szCs w:val="22"/>
        </w:rPr>
        <w:t>JOB TITLE:</w:t>
      </w:r>
      <w:r w:rsidRPr="005E67B3">
        <w:rPr>
          <w:rFonts w:ascii="Tahoma" w:hAnsi="Tahoma" w:cs="Tahoma"/>
          <w:b/>
          <w:sz w:val="22"/>
          <w:szCs w:val="22"/>
        </w:rPr>
        <w:tab/>
      </w:r>
      <w:r w:rsidR="005E67B3" w:rsidRPr="005E67B3">
        <w:rPr>
          <w:rFonts w:ascii="Tahoma" w:hAnsi="Tahoma" w:cs="Tahoma"/>
          <w:sz w:val="22"/>
          <w:szCs w:val="22"/>
        </w:rPr>
        <w:t>Payroll Specialist</w:t>
      </w:r>
      <w:r w:rsidRPr="005E67B3">
        <w:rPr>
          <w:rFonts w:ascii="Tahoma" w:hAnsi="Tahoma" w:cs="Tahoma"/>
          <w:b/>
          <w:sz w:val="22"/>
          <w:szCs w:val="22"/>
        </w:rPr>
        <w:tab/>
      </w:r>
      <w:r w:rsidRPr="005E67B3">
        <w:rPr>
          <w:rFonts w:ascii="Tahoma" w:hAnsi="Tahoma" w:cs="Tahoma"/>
          <w:b/>
          <w:sz w:val="22"/>
          <w:szCs w:val="22"/>
        </w:rPr>
        <w:tab/>
      </w:r>
      <w:r w:rsidR="00BF40F1" w:rsidRPr="005E67B3">
        <w:rPr>
          <w:rFonts w:ascii="Tahoma" w:hAnsi="Tahoma" w:cs="Tahoma"/>
          <w:b/>
          <w:sz w:val="22"/>
          <w:szCs w:val="22"/>
        </w:rPr>
        <w:tab/>
      </w:r>
      <w:r w:rsidR="00BF40F1" w:rsidRPr="005E67B3">
        <w:rPr>
          <w:rFonts w:ascii="Tahoma" w:hAnsi="Tahoma" w:cs="Tahoma"/>
          <w:b/>
          <w:sz w:val="22"/>
          <w:szCs w:val="22"/>
        </w:rPr>
        <w:tab/>
      </w:r>
    </w:p>
    <w:p w:rsidR="00DB1405" w:rsidRPr="00DB1405" w:rsidRDefault="00DB1405" w:rsidP="00DB1405">
      <w:pPr>
        <w:rPr>
          <w:rFonts w:ascii="Arial" w:eastAsia="MS Minngs" w:hAnsi="Arial" w:cs="Arial"/>
          <w:b/>
          <w:color w:val="FFFFFF" w:themeColor="background1"/>
          <w:sz w:val="48"/>
          <w:szCs w:val="48"/>
          <w:lang w:eastAsia="ja-JP"/>
        </w:rPr>
      </w:pPr>
      <w:r w:rsidRPr="00DB1405">
        <w:rPr>
          <w:rFonts w:ascii="Tahoma" w:eastAsia="MS Minngs" w:hAnsi="Tahoma" w:cs="Tahoma"/>
          <w:b/>
          <w:color w:val="000000"/>
          <w:sz w:val="22"/>
          <w:szCs w:val="22"/>
          <w:lang w:eastAsia="ja-JP"/>
        </w:rPr>
        <w:t xml:space="preserve">EMPLOYER: </w:t>
      </w:r>
      <w:r w:rsidRPr="00DB1405">
        <w:rPr>
          <w:rFonts w:ascii="Tahoma" w:eastAsia="MS Minngs" w:hAnsi="Tahoma" w:cs="Tahoma"/>
          <w:b/>
          <w:color w:val="000000"/>
          <w:sz w:val="22"/>
          <w:szCs w:val="22"/>
          <w:lang w:eastAsia="ja-JP"/>
        </w:rPr>
        <w:fldChar w:fldCharType="begin">
          <w:ffData>
            <w:name w:val="Text1"/>
            <w:enabled/>
            <w:calcOnExit w:val="0"/>
            <w:textInput/>
          </w:ffData>
        </w:fldChar>
      </w:r>
      <w:r w:rsidRPr="00DB1405">
        <w:rPr>
          <w:rFonts w:ascii="Tahoma" w:eastAsia="MS Minngs" w:hAnsi="Tahoma" w:cs="Tahoma"/>
          <w:b/>
          <w:color w:val="000000"/>
          <w:sz w:val="22"/>
          <w:szCs w:val="22"/>
          <w:lang w:eastAsia="ja-JP"/>
        </w:rPr>
        <w:instrText xml:space="preserve"> FORMTEXT </w:instrText>
      </w:r>
      <w:r w:rsidRPr="00DB1405">
        <w:rPr>
          <w:rFonts w:ascii="Tahoma" w:eastAsia="MS Minngs" w:hAnsi="Tahoma" w:cs="Tahoma"/>
          <w:b/>
          <w:color w:val="000000"/>
          <w:sz w:val="22"/>
          <w:szCs w:val="22"/>
          <w:lang w:eastAsia="ja-JP"/>
        </w:rPr>
      </w:r>
      <w:r w:rsidRPr="00DB1405">
        <w:rPr>
          <w:rFonts w:ascii="Tahoma" w:eastAsia="MS Minngs" w:hAnsi="Tahoma" w:cs="Tahoma"/>
          <w:b/>
          <w:color w:val="000000"/>
          <w:sz w:val="22"/>
          <w:szCs w:val="22"/>
          <w:lang w:eastAsia="ja-JP"/>
        </w:rPr>
        <w:fldChar w:fldCharType="separate"/>
      </w:r>
      <w:r w:rsidRPr="00DB1405">
        <w:rPr>
          <w:rFonts w:ascii="Tahoma" w:eastAsia="MS Minngs" w:hAnsi="Tahoma" w:cs="Tahoma"/>
          <w:b/>
          <w:noProof/>
          <w:color w:val="000000"/>
          <w:sz w:val="22"/>
          <w:szCs w:val="22"/>
          <w:lang w:eastAsia="ja-JP"/>
        </w:rPr>
        <w:t> </w:t>
      </w:r>
      <w:r w:rsidRPr="00DB1405">
        <w:rPr>
          <w:rFonts w:ascii="Tahoma" w:eastAsia="MS Minngs" w:hAnsi="Tahoma" w:cs="Tahoma"/>
          <w:b/>
          <w:noProof/>
          <w:color w:val="000000"/>
          <w:sz w:val="22"/>
          <w:szCs w:val="22"/>
          <w:lang w:eastAsia="ja-JP"/>
        </w:rPr>
        <w:t> </w:t>
      </w:r>
      <w:r w:rsidRPr="00DB1405">
        <w:rPr>
          <w:rFonts w:ascii="Tahoma" w:eastAsia="MS Minngs" w:hAnsi="Tahoma" w:cs="Tahoma"/>
          <w:b/>
          <w:noProof/>
          <w:color w:val="000000"/>
          <w:sz w:val="22"/>
          <w:szCs w:val="22"/>
          <w:lang w:eastAsia="ja-JP"/>
        </w:rPr>
        <w:t> </w:t>
      </w:r>
      <w:r w:rsidRPr="00DB1405">
        <w:rPr>
          <w:rFonts w:ascii="Tahoma" w:eastAsia="MS Minngs" w:hAnsi="Tahoma" w:cs="Tahoma"/>
          <w:b/>
          <w:noProof/>
          <w:color w:val="000000"/>
          <w:sz w:val="22"/>
          <w:szCs w:val="22"/>
          <w:lang w:eastAsia="ja-JP"/>
        </w:rPr>
        <w:t> </w:t>
      </w:r>
      <w:r w:rsidRPr="00DB1405">
        <w:rPr>
          <w:rFonts w:ascii="Tahoma" w:eastAsia="MS Minngs" w:hAnsi="Tahoma" w:cs="Tahoma"/>
          <w:b/>
          <w:noProof/>
          <w:color w:val="000000"/>
          <w:sz w:val="22"/>
          <w:szCs w:val="22"/>
          <w:lang w:eastAsia="ja-JP"/>
        </w:rPr>
        <w:t> </w:t>
      </w:r>
      <w:r w:rsidRPr="00DB1405">
        <w:rPr>
          <w:rFonts w:ascii="Tahoma" w:eastAsia="MS Minngs" w:hAnsi="Tahoma" w:cs="Tahoma"/>
          <w:b/>
          <w:color w:val="000000"/>
          <w:sz w:val="22"/>
          <w:szCs w:val="22"/>
          <w:lang w:eastAsia="ja-JP"/>
        </w:rPr>
        <w:fldChar w:fldCharType="end"/>
      </w:r>
    </w:p>
    <w:p w:rsidR="00DB1405" w:rsidRPr="00DB1405" w:rsidRDefault="00DB1405" w:rsidP="00DB1405">
      <w:pPr>
        <w:autoSpaceDE w:val="0"/>
        <w:autoSpaceDN w:val="0"/>
        <w:adjustRightInd w:val="0"/>
        <w:rPr>
          <w:rFonts w:ascii="Tahoma" w:hAnsi="Tahoma" w:cs="Tahoma"/>
          <w:b/>
          <w:color w:val="000000"/>
          <w:sz w:val="22"/>
          <w:szCs w:val="22"/>
        </w:rPr>
      </w:pPr>
    </w:p>
    <w:p w:rsidR="00DB1405" w:rsidRPr="00DB1405" w:rsidRDefault="00DB1405" w:rsidP="00DB1405">
      <w:pPr>
        <w:autoSpaceDE w:val="0"/>
        <w:autoSpaceDN w:val="0"/>
        <w:adjustRightInd w:val="0"/>
        <w:rPr>
          <w:rFonts w:ascii="Tahoma" w:hAnsi="Tahoma" w:cs="Tahoma"/>
          <w:color w:val="000000"/>
          <w:sz w:val="22"/>
          <w:szCs w:val="22"/>
        </w:rPr>
      </w:pPr>
      <w:r w:rsidRPr="00DB1405">
        <w:rPr>
          <w:rFonts w:ascii="Tahoma" w:hAnsi="Tahoma" w:cs="Tahoma"/>
          <w:b/>
          <w:color w:val="000000"/>
          <w:sz w:val="22"/>
          <w:szCs w:val="22"/>
        </w:rPr>
        <w:t>DEPARTMENT:</w:t>
      </w:r>
      <w:r w:rsidRPr="00DB1405">
        <w:rPr>
          <w:rFonts w:ascii="Tahoma" w:hAnsi="Tahoma" w:cs="Tahoma"/>
          <w:color w:val="000000"/>
          <w:sz w:val="22"/>
          <w:szCs w:val="22"/>
        </w:rPr>
        <w:t xml:space="preserve"> </w:t>
      </w:r>
      <w:r w:rsidRPr="00DB1405">
        <w:rPr>
          <w:rFonts w:ascii="Tahoma" w:hAnsi="Tahoma" w:cs="Tahoma"/>
          <w:color w:val="000000"/>
          <w:sz w:val="22"/>
          <w:szCs w:val="22"/>
        </w:rPr>
        <w:fldChar w:fldCharType="begin">
          <w:ffData>
            <w:name w:val="Text1"/>
            <w:enabled/>
            <w:calcOnExit w:val="0"/>
            <w:textInput/>
          </w:ffData>
        </w:fldChar>
      </w:r>
      <w:r w:rsidRPr="00DB1405">
        <w:rPr>
          <w:rFonts w:ascii="Tahoma" w:hAnsi="Tahoma" w:cs="Tahoma"/>
          <w:color w:val="000000"/>
          <w:sz w:val="22"/>
          <w:szCs w:val="22"/>
        </w:rPr>
        <w:instrText xml:space="preserve"> FORMTEXT </w:instrText>
      </w:r>
      <w:r w:rsidRPr="00DB1405">
        <w:rPr>
          <w:rFonts w:ascii="Tahoma" w:hAnsi="Tahoma" w:cs="Tahoma"/>
          <w:color w:val="000000"/>
          <w:sz w:val="22"/>
          <w:szCs w:val="22"/>
        </w:rPr>
      </w:r>
      <w:r w:rsidRPr="00DB1405">
        <w:rPr>
          <w:rFonts w:ascii="Tahoma" w:hAnsi="Tahoma" w:cs="Tahoma"/>
          <w:color w:val="000000"/>
          <w:sz w:val="22"/>
          <w:szCs w:val="22"/>
        </w:rPr>
        <w:fldChar w:fldCharType="separate"/>
      </w:r>
      <w:r w:rsidRPr="00DB1405">
        <w:rPr>
          <w:rFonts w:ascii="Tahoma" w:hAnsi="Tahoma" w:cs="Tahoma"/>
          <w:noProof/>
          <w:color w:val="000000"/>
          <w:sz w:val="22"/>
          <w:szCs w:val="22"/>
        </w:rPr>
        <w:t> </w:t>
      </w:r>
      <w:r w:rsidRPr="00DB1405">
        <w:rPr>
          <w:rFonts w:ascii="Tahoma" w:hAnsi="Tahoma" w:cs="Tahoma"/>
          <w:noProof/>
          <w:color w:val="000000"/>
          <w:sz w:val="22"/>
          <w:szCs w:val="22"/>
        </w:rPr>
        <w:t> </w:t>
      </w:r>
      <w:r w:rsidRPr="00DB1405">
        <w:rPr>
          <w:rFonts w:ascii="Tahoma" w:hAnsi="Tahoma" w:cs="Tahoma"/>
          <w:noProof/>
          <w:color w:val="000000"/>
          <w:sz w:val="22"/>
          <w:szCs w:val="22"/>
        </w:rPr>
        <w:t> </w:t>
      </w:r>
      <w:r w:rsidRPr="00DB1405">
        <w:rPr>
          <w:rFonts w:ascii="Tahoma" w:hAnsi="Tahoma" w:cs="Tahoma"/>
          <w:noProof/>
          <w:color w:val="000000"/>
          <w:sz w:val="22"/>
          <w:szCs w:val="22"/>
        </w:rPr>
        <w:t> </w:t>
      </w:r>
      <w:r w:rsidRPr="00DB1405">
        <w:rPr>
          <w:rFonts w:ascii="Tahoma" w:hAnsi="Tahoma" w:cs="Tahoma"/>
          <w:noProof/>
          <w:color w:val="000000"/>
          <w:sz w:val="22"/>
          <w:szCs w:val="22"/>
        </w:rPr>
        <w:t> </w:t>
      </w:r>
      <w:r w:rsidRPr="00DB1405">
        <w:rPr>
          <w:rFonts w:ascii="Tahoma" w:hAnsi="Tahoma" w:cs="Tahoma"/>
          <w:color w:val="000000"/>
          <w:sz w:val="22"/>
          <w:szCs w:val="22"/>
        </w:rPr>
        <w:fldChar w:fldCharType="end"/>
      </w:r>
    </w:p>
    <w:p w:rsidR="00DB1405" w:rsidRPr="00DB1405" w:rsidRDefault="00DB1405" w:rsidP="00DB1405">
      <w:pPr>
        <w:autoSpaceDE w:val="0"/>
        <w:autoSpaceDN w:val="0"/>
        <w:adjustRightInd w:val="0"/>
        <w:rPr>
          <w:rFonts w:ascii="Tahoma" w:hAnsi="Tahoma" w:cs="Tahoma"/>
          <w:color w:val="000000"/>
          <w:sz w:val="22"/>
          <w:szCs w:val="22"/>
        </w:rPr>
      </w:pPr>
    </w:p>
    <w:p w:rsidR="00DB1405" w:rsidRPr="00DB1405" w:rsidRDefault="00DB1405" w:rsidP="00DB1405">
      <w:pPr>
        <w:autoSpaceDE w:val="0"/>
        <w:autoSpaceDN w:val="0"/>
        <w:adjustRightInd w:val="0"/>
        <w:rPr>
          <w:rFonts w:ascii="Tahoma" w:hAnsi="Tahoma" w:cs="Tahoma"/>
          <w:b/>
          <w:color w:val="000000"/>
          <w:sz w:val="22"/>
          <w:szCs w:val="22"/>
        </w:rPr>
      </w:pPr>
      <w:r w:rsidRPr="00DB1405">
        <w:rPr>
          <w:rFonts w:ascii="Tahoma" w:hAnsi="Tahoma" w:cs="Tahoma"/>
          <w:b/>
          <w:color w:val="000000"/>
          <w:sz w:val="22"/>
          <w:szCs w:val="22"/>
        </w:rPr>
        <w:t>REPORTS TO:</w:t>
      </w:r>
      <w:r w:rsidRPr="00DB1405">
        <w:rPr>
          <w:rFonts w:ascii="Tahoma" w:hAnsi="Tahoma" w:cs="Tahoma"/>
          <w:color w:val="000000"/>
          <w:sz w:val="22"/>
          <w:szCs w:val="22"/>
        </w:rPr>
        <w:t xml:space="preserve"> </w:t>
      </w:r>
      <w:r w:rsidRPr="00DB1405">
        <w:rPr>
          <w:rFonts w:ascii="Tahoma" w:hAnsi="Tahoma" w:cs="Tahoma"/>
          <w:color w:val="000000"/>
          <w:sz w:val="22"/>
          <w:szCs w:val="22"/>
        </w:rPr>
        <w:fldChar w:fldCharType="begin">
          <w:ffData>
            <w:name w:val="Text1"/>
            <w:enabled/>
            <w:calcOnExit w:val="0"/>
            <w:textInput/>
          </w:ffData>
        </w:fldChar>
      </w:r>
      <w:r w:rsidRPr="00DB1405">
        <w:rPr>
          <w:rFonts w:ascii="Tahoma" w:hAnsi="Tahoma" w:cs="Tahoma"/>
          <w:color w:val="000000"/>
          <w:sz w:val="22"/>
          <w:szCs w:val="22"/>
        </w:rPr>
        <w:instrText xml:space="preserve"> FORMTEXT </w:instrText>
      </w:r>
      <w:r w:rsidRPr="00DB1405">
        <w:rPr>
          <w:rFonts w:ascii="Tahoma" w:hAnsi="Tahoma" w:cs="Tahoma"/>
          <w:color w:val="000000"/>
          <w:sz w:val="22"/>
          <w:szCs w:val="22"/>
        </w:rPr>
      </w:r>
      <w:r w:rsidRPr="00DB1405">
        <w:rPr>
          <w:rFonts w:ascii="Tahoma" w:hAnsi="Tahoma" w:cs="Tahoma"/>
          <w:color w:val="000000"/>
          <w:sz w:val="22"/>
          <w:szCs w:val="22"/>
        </w:rPr>
        <w:fldChar w:fldCharType="separate"/>
      </w:r>
      <w:r w:rsidRPr="00DB1405">
        <w:rPr>
          <w:rFonts w:ascii="Tahoma" w:hAnsi="Tahoma" w:cs="Tahoma"/>
          <w:noProof/>
          <w:color w:val="000000"/>
          <w:sz w:val="22"/>
          <w:szCs w:val="22"/>
        </w:rPr>
        <w:t> </w:t>
      </w:r>
      <w:r w:rsidRPr="00DB1405">
        <w:rPr>
          <w:rFonts w:ascii="Tahoma" w:hAnsi="Tahoma" w:cs="Tahoma"/>
          <w:noProof/>
          <w:color w:val="000000"/>
          <w:sz w:val="22"/>
          <w:szCs w:val="22"/>
        </w:rPr>
        <w:t> </w:t>
      </w:r>
      <w:r w:rsidRPr="00DB1405">
        <w:rPr>
          <w:rFonts w:ascii="Tahoma" w:hAnsi="Tahoma" w:cs="Tahoma"/>
          <w:noProof/>
          <w:color w:val="000000"/>
          <w:sz w:val="22"/>
          <w:szCs w:val="22"/>
        </w:rPr>
        <w:t> </w:t>
      </w:r>
      <w:r w:rsidRPr="00DB1405">
        <w:rPr>
          <w:rFonts w:ascii="Tahoma" w:hAnsi="Tahoma" w:cs="Tahoma"/>
          <w:noProof/>
          <w:color w:val="000000"/>
          <w:sz w:val="22"/>
          <w:szCs w:val="22"/>
        </w:rPr>
        <w:t> </w:t>
      </w:r>
      <w:r w:rsidRPr="00DB1405">
        <w:rPr>
          <w:rFonts w:ascii="Tahoma" w:hAnsi="Tahoma" w:cs="Tahoma"/>
          <w:noProof/>
          <w:color w:val="000000"/>
          <w:sz w:val="22"/>
          <w:szCs w:val="22"/>
        </w:rPr>
        <w:t> </w:t>
      </w:r>
      <w:r w:rsidRPr="00DB1405">
        <w:rPr>
          <w:rFonts w:ascii="Tahoma" w:hAnsi="Tahoma" w:cs="Tahoma"/>
          <w:color w:val="000000"/>
          <w:sz w:val="22"/>
          <w:szCs w:val="22"/>
        </w:rPr>
        <w:fldChar w:fldCharType="end"/>
      </w:r>
    </w:p>
    <w:p w:rsidR="00DB1405" w:rsidRPr="00DB1405" w:rsidRDefault="00DB1405" w:rsidP="00DB1405">
      <w:pPr>
        <w:autoSpaceDE w:val="0"/>
        <w:autoSpaceDN w:val="0"/>
        <w:adjustRightInd w:val="0"/>
        <w:rPr>
          <w:rFonts w:ascii="Tahoma" w:hAnsi="Tahoma" w:cs="Tahoma"/>
          <w:b/>
          <w:color w:val="000000"/>
          <w:sz w:val="22"/>
          <w:szCs w:val="22"/>
        </w:rPr>
      </w:pPr>
    </w:p>
    <w:p w:rsidR="00DB1405" w:rsidRPr="00DB1405" w:rsidRDefault="00DB1405" w:rsidP="00DB1405">
      <w:pPr>
        <w:autoSpaceDE w:val="0"/>
        <w:autoSpaceDN w:val="0"/>
        <w:adjustRightInd w:val="0"/>
        <w:rPr>
          <w:rFonts w:ascii="Tahoma" w:hAnsi="Tahoma" w:cs="Tahoma"/>
          <w:color w:val="000000"/>
          <w:sz w:val="22"/>
          <w:szCs w:val="22"/>
        </w:rPr>
      </w:pPr>
      <w:r w:rsidRPr="00DB1405">
        <w:rPr>
          <w:rFonts w:ascii="Tahoma" w:hAnsi="Tahoma" w:cs="Tahoma"/>
          <w:b/>
          <w:color w:val="000000"/>
          <w:sz w:val="22"/>
          <w:szCs w:val="22"/>
        </w:rPr>
        <w:t>EFFECTIVE DATE:</w:t>
      </w:r>
      <w:r w:rsidRPr="00DB1405">
        <w:rPr>
          <w:rFonts w:ascii="Tahoma" w:hAnsi="Tahoma" w:cs="Tahoma"/>
          <w:color w:val="000000"/>
          <w:sz w:val="22"/>
          <w:szCs w:val="22"/>
        </w:rPr>
        <w:t xml:space="preserve"> </w:t>
      </w:r>
      <w:sdt>
        <w:sdtPr>
          <w:rPr>
            <w:rFonts w:ascii="Tahoma" w:hAnsi="Tahoma" w:cs="Tahoma"/>
            <w:color w:val="000000"/>
            <w:sz w:val="22"/>
            <w:szCs w:val="22"/>
          </w:rPr>
          <w:id w:val="-1526397647"/>
          <w:placeholder>
            <w:docPart w:val="DE85C7BA9852433781505F62534A7A47"/>
          </w:placeholder>
          <w:showingPlcHdr/>
          <w:date w:fullDate="2017-01-09T00:00:00Z">
            <w:dateFormat w:val="M/d/yyyy"/>
            <w:lid w:val="en-US"/>
            <w:storeMappedDataAs w:val="dateTime"/>
            <w:calendar w:val="gregorian"/>
          </w:date>
        </w:sdtPr>
        <w:sdtEndPr/>
        <w:sdtContent>
          <w:r w:rsidRPr="00DB1405">
            <w:rPr>
              <w:rFonts w:ascii="Tahoma" w:hAnsi="Tahoma" w:cs="Tahoma"/>
              <w:color w:val="808080"/>
              <w:sz w:val="22"/>
              <w:szCs w:val="22"/>
            </w:rPr>
            <w:t>Click here to enter a date.</w:t>
          </w:r>
        </w:sdtContent>
      </w:sdt>
      <w:r w:rsidRPr="00DB1405">
        <w:rPr>
          <w:rFonts w:ascii="Tahoma" w:hAnsi="Tahoma" w:cs="Tahoma"/>
          <w:color w:val="000000"/>
          <w:sz w:val="22"/>
          <w:szCs w:val="22"/>
        </w:rPr>
        <w:t xml:space="preserve"> </w:t>
      </w:r>
    </w:p>
    <w:p w:rsidR="00351D21" w:rsidRPr="005E67B3" w:rsidRDefault="00351D21" w:rsidP="005E67B3">
      <w:pPr>
        <w:jc w:val="both"/>
        <w:rPr>
          <w:rFonts w:ascii="Tahoma" w:hAnsi="Tahoma" w:cs="Tahoma"/>
          <w:b/>
          <w:sz w:val="22"/>
          <w:szCs w:val="22"/>
        </w:rPr>
      </w:pPr>
    </w:p>
    <w:p w:rsidR="00F400E1" w:rsidRPr="005E67B3" w:rsidRDefault="00F400E1" w:rsidP="005E67B3">
      <w:pPr>
        <w:jc w:val="both"/>
        <w:rPr>
          <w:rFonts w:ascii="Tahoma" w:hAnsi="Tahoma" w:cs="Tahoma"/>
          <w:sz w:val="22"/>
          <w:szCs w:val="22"/>
        </w:rPr>
      </w:pPr>
      <w:bookmarkStart w:id="0" w:name="_GoBack"/>
      <w:r w:rsidRPr="005E67B3">
        <w:rPr>
          <w:rFonts w:ascii="Tahoma" w:hAnsi="Tahoma" w:cs="Tahoma"/>
          <w:b/>
          <w:sz w:val="22"/>
          <w:szCs w:val="22"/>
        </w:rPr>
        <w:t>SUMMARY:</w:t>
      </w:r>
      <w:r w:rsidRPr="005E67B3">
        <w:rPr>
          <w:rFonts w:ascii="Tahoma" w:hAnsi="Tahoma" w:cs="Tahoma"/>
          <w:sz w:val="22"/>
          <w:szCs w:val="22"/>
        </w:rPr>
        <w:t xml:space="preserve">  </w:t>
      </w:r>
      <w:r w:rsidR="005E67B3" w:rsidRPr="005E67B3">
        <w:rPr>
          <w:rFonts w:ascii="Tahoma" w:hAnsi="Tahoma" w:cs="Tahoma"/>
          <w:sz w:val="22"/>
          <w:szCs w:val="22"/>
        </w:rPr>
        <w:t>Maintains and supports the payroll processes.</w:t>
      </w:r>
    </w:p>
    <w:p w:rsidR="00F400E1" w:rsidRPr="005E67B3" w:rsidRDefault="00F400E1" w:rsidP="005E67B3">
      <w:pPr>
        <w:jc w:val="both"/>
        <w:rPr>
          <w:rFonts w:ascii="Tahoma" w:hAnsi="Tahoma" w:cs="Tahoma"/>
          <w:b/>
          <w:sz w:val="22"/>
          <w:szCs w:val="22"/>
        </w:rPr>
      </w:pPr>
    </w:p>
    <w:p w:rsidR="00F400E1" w:rsidRPr="005E67B3" w:rsidRDefault="00F400E1" w:rsidP="005E67B3">
      <w:pPr>
        <w:jc w:val="both"/>
        <w:rPr>
          <w:rFonts w:ascii="Tahoma" w:hAnsi="Tahoma" w:cs="Tahoma"/>
          <w:b/>
          <w:sz w:val="22"/>
          <w:szCs w:val="22"/>
        </w:rPr>
      </w:pPr>
      <w:r w:rsidRPr="005E67B3">
        <w:rPr>
          <w:rFonts w:ascii="Tahoma" w:hAnsi="Tahoma" w:cs="Tahoma"/>
          <w:b/>
          <w:sz w:val="22"/>
          <w:szCs w:val="22"/>
        </w:rPr>
        <w:t>DUTIES AND RESPONSIBILITIES:</w:t>
      </w:r>
    </w:p>
    <w:p w:rsidR="005E67B3" w:rsidRPr="005E67B3" w:rsidRDefault="005E67B3" w:rsidP="005E67B3">
      <w:pPr>
        <w:numPr>
          <w:ilvl w:val="0"/>
          <w:numId w:val="27"/>
        </w:numPr>
        <w:jc w:val="both"/>
        <w:rPr>
          <w:rFonts w:ascii="Tahoma" w:hAnsi="Tahoma" w:cs="Tahoma"/>
          <w:sz w:val="22"/>
          <w:szCs w:val="22"/>
        </w:rPr>
      </w:pPr>
      <w:r w:rsidRPr="005E67B3">
        <w:rPr>
          <w:rFonts w:ascii="Tahoma" w:hAnsi="Tahoma" w:cs="Tahoma"/>
          <w:sz w:val="22"/>
          <w:szCs w:val="22"/>
        </w:rPr>
        <w:t>Performs payroll-related functions including but not limited to processing new hires, termination status changes, tax changes, wage garnishments, deductions, and direct deposit.</w:t>
      </w:r>
    </w:p>
    <w:p w:rsidR="005E67B3" w:rsidRPr="005E67B3" w:rsidRDefault="005E67B3" w:rsidP="005E67B3">
      <w:pPr>
        <w:numPr>
          <w:ilvl w:val="0"/>
          <w:numId w:val="27"/>
        </w:numPr>
        <w:jc w:val="both"/>
        <w:rPr>
          <w:rFonts w:ascii="Tahoma" w:hAnsi="Tahoma" w:cs="Tahoma"/>
          <w:sz w:val="22"/>
          <w:szCs w:val="22"/>
        </w:rPr>
      </w:pPr>
      <w:r w:rsidRPr="005E67B3">
        <w:rPr>
          <w:rFonts w:ascii="Tahoma" w:hAnsi="Tahoma" w:cs="Tahoma"/>
          <w:sz w:val="22"/>
          <w:szCs w:val="22"/>
        </w:rPr>
        <w:t>Reviews and verifies payroll data in a timely manner, calculates overtime and other pay premiums, and enters payroll data.</w:t>
      </w:r>
    </w:p>
    <w:p w:rsidR="005E67B3" w:rsidRPr="005E67B3" w:rsidRDefault="005E67B3" w:rsidP="005E67B3">
      <w:pPr>
        <w:numPr>
          <w:ilvl w:val="0"/>
          <w:numId w:val="27"/>
        </w:numPr>
        <w:jc w:val="both"/>
        <w:rPr>
          <w:rFonts w:ascii="Tahoma" w:hAnsi="Tahoma" w:cs="Tahoma"/>
          <w:sz w:val="22"/>
          <w:szCs w:val="22"/>
        </w:rPr>
      </w:pPr>
      <w:r w:rsidRPr="005E67B3">
        <w:rPr>
          <w:rFonts w:ascii="Tahoma" w:hAnsi="Tahoma" w:cs="Tahoma"/>
          <w:sz w:val="22"/>
          <w:szCs w:val="22"/>
        </w:rPr>
        <w:t>Prepares manual checks as necessary.</w:t>
      </w:r>
    </w:p>
    <w:p w:rsidR="005E67B3" w:rsidRPr="005E67B3" w:rsidRDefault="005E67B3" w:rsidP="005E67B3">
      <w:pPr>
        <w:numPr>
          <w:ilvl w:val="0"/>
          <w:numId w:val="27"/>
        </w:numPr>
        <w:jc w:val="both"/>
        <w:rPr>
          <w:rFonts w:ascii="Tahoma" w:hAnsi="Tahoma" w:cs="Tahoma"/>
          <w:sz w:val="22"/>
          <w:szCs w:val="22"/>
        </w:rPr>
      </w:pPr>
      <w:r w:rsidRPr="005E67B3">
        <w:rPr>
          <w:rFonts w:ascii="Tahoma" w:hAnsi="Tahoma" w:cs="Tahoma"/>
          <w:sz w:val="22"/>
          <w:szCs w:val="22"/>
        </w:rPr>
        <w:t>Oversees maintenance of payroll records and files including but not limited to sick time and vacation and other accrued leave.</w:t>
      </w:r>
    </w:p>
    <w:p w:rsidR="005E67B3" w:rsidRPr="005E67B3" w:rsidRDefault="005E67B3" w:rsidP="005E67B3">
      <w:pPr>
        <w:numPr>
          <w:ilvl w:val="0"/>
          <w:numId w:val="27"/>
        </w:numPr>
        <w:jc w:val="both"/>
        <w:rPr>
          <w:rFonts w:ascii="Tahoma" w:hAnsi="Tahoma" w:cs="Tahoma"/>
          <w:sz w:val="22"/>
          <w:szCs w:val="22"/>
        </w:rPr>
      </w:pPr>
      <w:r w:rsidRPr="005E67B3">
        <w:rPr>
          <w:rFonts w:ascii="Tahoma" w:hAnsi="Tahoma" w:cs="Tahoma"/>
          <w:sz w:val="22"/>
          <w:szCs w:val="22"/>
        </w:rPr>
        <w:t>Responds to routine inquiries concerning payroll deductions and accruals, wage garnishments, child support payments, and employment verifications.</w:t>
      </w:r>
    </w:p>
    <w:p w:rsidR="005E67B3" w:rsidRPr="005E67B3" w:rsidRDefault="005E67B3" w:rsidP="005E67B3">
      <w:pPr>
        <w:numPr>
          <w:ilvl w:val="0"/>
          <w:numId w:val="27"/>
        </w:numPr>
        <w:jc w:val="both"/>
        <w:rPr>
          <w:rFonts w:ascii="Tahoma" w:hAnsi="Tahoma" w:cs="Tahoma"/>
          <w:sz w:val="22"/>
          <w:szCs w:val="22"/>
        </w:rPr>
      </w:pPr>
      <w:r w:rsidRPr="005E67B3">
        <w:rPr>
          <w:rFonts w:ascii="Tahoma" w:hAnsi="Tahoma" w:cs="Tahoma"/>
          <w:sz w:val="22"/>
          <w:szCs w:val="22"/>
        </w:rPr>
        <w:t>Posts journal entries and prepares month-end reports.</w:t>
      </w:r>
    </w:p>
    <w:p w:rsidR="005E67B3" w:rsidRPr="005E67B3" w:rsidRDefault="005E67B3" w:rsidP="005E67B3">
      <w:pPr>
        <w:numPr>
          <w:ilvl w:val="0"/>
          <w:numId w:val="27"/>
        </w:numPr>
        <w:jc w:val="both"/>
        <w:rPr>
          <w:rFonts w:ascii="Tahoma" w:hAnsi="Tahoma" w:cs="Tahoma"/>
          <w:sz w:val="22"/>
          <w:szCs w:val="22"/>
        </w:rPr>
      </w:pPr>
      <w:r w:rsidRPr="005E67B3">
        <w:rPr>
          <w:rFonts w:ascii="Tahoma" w:hAnsi="Tahoma" w:cs="Tahoma"/>
          <w:sz w:val="22"/>
          <w:szCs w:val="22"/>
        </w:rPr>
        <w:t>Reconciles all payroll-related accounts and activities.</w:t>
      </w:r>
    </w:p>
    <w:p w:rsidR="005E67B3" w:rsidRPr="005E67B3" w:rsidRDefault="005E67B3" w:rsidP="005E67B3">
      <w:pPr>
        <w:numPr>
          <w:ilvl w:val="0"/>
          <w:numId w:val="27"/>
        </w:numPr>
        <w:jc w:val="both"/>
        <w:rPr>
          <w:rFonts w:ascii="Tahoma" w:hAnsi="Tahoma" w:cs="Tahoma"/>
          <w:sz w:val="22"/>
          <w:szCs w:val="22"/>
        </w:rPr>
      </w:pPr>
      <w:r w:rsidRPr="005E67B3">
        <w:rPr>
          <w:rFonts w:ascii="Tahoma" w:hAnsi="Tahoma" w:cs="Tahoma"/>
          <w:sz w:val="22"/>
          <w:szCs w:val="22"/>
        </w:rPr>
        <w:t>Assists with the development and implementation of payroll practices, policies, and procedures.</w:t>
      </w:r>
    </w:p>
    <w:p w:rsidR="005E67B3" w:rsidRPr="005E67B3" w:rsidRDefault="005E67B3" w:rsidP="005E67B3">
      <w:pPr>
        <w:numPr>
          <w:ilvl w:val="0"/>
          <w:numId w:val="27"/>
        </w:numPr>
        <w:jc w:val="both"/>
        <w:rPr>
          <w:rFonts w:ascii="Tahoma" w:hAnsi="Tahoma" w:cs="Tahoma"/>
          <w:sz w:val="22"/>
          <w:szCs w:val="22"/>
        </w:rPr>
      </w:pPr>
      <w:r w:rsidRPr="005E67B3">
        <w:rPr>
          <w:rFonts w:ascii="Tahoma" w:hAnsi="Tahoma" w:cs="Tahoma"/>
          <w:sz w:val="22"/>
          <w:szCs w:val="22"/>
        </w:rPr>
        <w:t>Assists with related special projects as required.</w:t>
      </w:r>
    </w:p>
    <w:p w:rsidR="00C36F91" w:rsidRPr="005E67B3" w:rsidRDefault="00C36F91" w:rsidP="005E67B3">
      <w:pPr>
        <w:numPr>
          <w:ilvl w:val="0"/>
          <w:numId w:val="27"/>
        </w:numPr>
        <w:jc w:val="both"/>
        <w:rPr>
          <w:rFonts w:ascii="Tahoma" w:hAnsi="Tahoma" w:cs="Tahoma"/>
          <w:sz w:val="22"/>
          <w:szCs w:val="22"/>
        </w:rPr>
      </w:pPr>
      <w:r w:rsidRPr="005E67B3">
        <w:rPr>
          <w:rFonts w:ascii="Tahoma" w:hAnsi="Tahoma" w:cs="Tahoma"/>
          <w:sz w:val="22"/>
          <w:szCs w:val="22"/>
        </w:rPr>
        <w:t xml:space="preserve">Performs other related duties as assigned by management. </w:t>
      </w:r>
    </w:p>
    <w:p w:rsidR="0064310E" w:rsidRPr="005E67B3" w:rsidRDefault="0064310E" w:rsidP="005E67B3">
      <w:pPr>
        <w:jc w:val="both"/>
        <w:rPr>
          <w:rFonts w:ascii="Tahoma" w:hAnsi="Tahoma" w:cs="Tahoma"/>
          <w:sz w:val="22"/>
          <w:szCs w:val="22"/>
        </w:rPr>
      </w:pPr>
    </w:p>
    <w:p w:rsidR="00F400E1" w:rsidRPr="005E67B3" w:rsidRDefault="00F400E1" w:rsidP="005E67B3">
      <w:pPr>
        <w:jc w:val="both"/>
        <w:rPr>
          <w:rFonts w:ascii="Tahoma" w:hAnsi="Tahoma" w:cs="Tahoma"/>
          <w:b/>
          <w:sz w:val="22"/>
          <w:szCs w:val="22"/>
        </w:rPr>
      </w:pPr>
      <w:r w:rsidRPr="005E67B3">
        <w:rPr>
          <w:rFonts w:ascii="Tahoma" w:hAnsi="Tahoma" w:cs="Tahoma"/>
          <w:b/>
          <w:sz w:val="22"/>
          <w:szCs w:val="22"/>
        </w:rPr>
        <w:t>QUALIFICATIONS:</w:t>
      </w:r>
      <w:r w:rsidR="008D44D2" w:rsidRPr="005E67B3">
        <w:rPr>
          <w:rFonts w:ascii="Tahoma" w:hAnsi="Tahoma" w:cs="Tahoma"/>
          <w:b/>
          <w:bCs/>
          <w:sz w:val="22"/>
          <w:szCs w:val="22"/>
          <w:highlight w:val="yellow"/>
        </w:rPr>
        <w:t xml:space="preserve"> </w:t>
      </w:r>
    </w:p>
    <w:p w:rsidR="005E67B3" w:rsidRPr="005E67B3" w:rsidRDefault="005E67B3" w:rsidP="005E67B3">
      <w:pPr>
        <w:pStyle w:val="ListParagraph"/>
        <w:numPr>
          <w:ilvl w:val="0"/>
          <w:numId w:val="32"/>
        </w:numPr>
        <w:jc w:val="both"/>
        <w:rPr>
          <w:rFonts w:ascii="Tahoma" w:hAnsi="Tahoma" w:cs="Tahoma"/>
          <w:snapToGrid w:val="0"/>
          <w:sz w:val="22"/>
          <w:szCs w:val="22"/>
        </w:rPr>
      </w:pPr>
      <w:r w:rsidRPr="005E67B3">
        <w:rPr>
          <w:rFonts w:ascii="Tahoma" w:hAnsi="Tahoma" w:cs="Tahoma"/>
          <w:snapToGrid w:val="0"/>
          <w:sz w:val="22"/>
          <w:szCs w:val="22"/>
        </w:rPr>
        <w:t xml:space="preserve">Associate’s degree (A.A.) or equivalent, one to two years related experience, or equivalent combination of education and experience </w:t>
      </w:r>
    </w:p>
    <w:p w:rsidR="005E67B3" w:rsidRPr="005E67B3" w:rsidRDefault="005E67B3" w:rsidP="005E67B3">
      <w:pPr>
        <w:pStyle w:val="ListParagraph"/>
        <w:numPr>
          <w:ilvl w:val="0"/>
          <w:numId w:val="32"/>
        </w:numPr>
        <w:jc w:val="both"/>
        <w:rPr>
          <w:rFonts w:ascii="Tahoma" w:hAnsi="Tahoma" w:cs="Tahoma"/>
          <w:snapToGrid w:val="0"/>
          <w:sz w:val="22"/>
          <w:szCs w:val="22"/>
        </w:rPr>
      </w:pPr>
      <w:r w:rsidRPr="005E67B3">
        <w:rPr>
          <w:rFonts w:ascii="Tahoma" w:hAnsi="Tahoma" w:cs="Tahoma"/>
          <w:snapToGrid w:val="0"/>
          <w:sz w:val="22"/>
          <w:szCs w:val="22"/>
        </w:rPr>
        <w:t>Commitment to excellence and high standards</w:t>
      </w:r>
    </w:p>
    <w:p w:rsidR="005E67B3" w:rsidRPr="005E67B3" w:rsidRDefault="005E67B3" w:rsidP="005E67B3">
      <w:pPr>
        <w:pStyle w:val="ListParagraph"/>
        <w:numPr>
          <w:ilvl w:val="0"/>
          <w:numId w:val="32"/>
        </w:numPr>
        <w:jc w:val="both"/>
        <w:rPr>
          <w:rFonts w:ascii="Tahoma" w:hAnsi="Tahoma" w:cs="Tahoma"/>
          <w:snapToGrid w:val="0"/>
          <w:sz w:val="22"/>
          <w:szCs w:val="22"/>
        </w:rPr>
      </w:pPr>
      <w:r w:rsidRPr="005E67B3">
        <w:rPr>
          <w:rFonts w:ascii="Tahoma" w:hAnsi="Tahoma" w:cs="Tahoma"/>
          <w:snapToGrid w:val="0"/>
          <w:sz w:val="22"/>
          <w:szCs w:val="22"/>
        </w:rPr>
        <w:t>Excellent written and oral communication skills</w:t>
      </w:r>
    </w:p>
    <w:p w:rsidR="005E67B3" w:rsidRPr="00DB1405" w:rsidRDefault="005E67B3" w:rsidP="005E67B3">
      <w:pPr>
        <w:pStyle w:val="ListParagraph"/>
        <w:numPr>
          <w:ilvl w:val="0"/>
          <w:numId w:val="32"/>
        </w:numPr>
        <w:jc w:val="both"/>
        <w:rPr>
          <w:rFonts w:ascii="Tahoma" w:hAnsi="Tahoma" w:cs="Tahoma"/>
          <w:snapToGrid w:val="0"/>
          <w:sz w:val="22"/>
          <w:szCs w:val="22"/>
        </w:rPr>
      </w:pPr>
      <w:r w:rsidRPr="00DB1405">
        <w:rPr>
          <w:rFonts w:ascii="Tahoma" w:hAnsi="Tahoma" w:cs="Tahoma"/>
          <w:snapToGrid w:val="0"/>
          <w:sz w:val="22"/>
          <w:szCs w:val="22"/>
        </w:rPr>
        <w:t>Strong organizational, problem-solving, and analytical skills</w:t>
      </w:r>
    </w:p>
    <w:p w:rsidR="005E67B3" w:rsidRPr="00DB1405" w:rsidRDefault="005E67B3" w:rsidP="005E67B3">
      <w:pPr>
        <w:pStyle w:val="ListParagraph"/>
        <w:numPr>
          <w:ilvl w:val="0"/>
          <w:numId w:val="32"/>
        </w:numPr>
        <w:jc w:val="both"/>
        <w:rPr>
          <w:rFonts w:ascii="Tahoma" w:hAnsi="Tahoma" w:cs="Tahoma"/>
          <w:snapToGrid w:val="0"/>
          <w:sz w:val="22"/>
          <w:szCs w:val="22"/>
        </w:rPr>
      </w:pPr>
      <w:r w:rsidRPr="00DB1405">
        <w:rPr>
          <w:rFonts w:ascii="Tahoma" w:hAnsi="Tahoma" w:cs="Tahoma"/>
          <w:snapToGrid w:val="0"/>
          <w:sz w:val="22"/>
          <w:szCs w:val="22"/>
        </w:rPr>
        <w:t>Ability to manage priorities and workflow</w:t>
      </w:r>
    </w:p>
    <w:p w:rsidR="005E67B3" w:rsidRPr="00DB1405" w:rsidRDefault="005E67B3" w:rsidP="005E67B3">
      <w:pPr>
        <w:pStyle w:val="ListParagraph"/>
        <w:numPr>
          <w:ilvl w:val="0"/>
          <w:numId w:val="32"/>
        </w:numPr>
        <w:jc w:val="both"/>
        <w:rPr>
          <w:rFonts w:ascii="Tahoma" w:hAnsi="Tahoma" w:cs="Tahoma"/>
          <w:snapToGrid w:val="0"/>
          <w:sz w:val="22"/>
          <w:szCs w:val="22"/>
        </w:rPr>
      </w:pPr>
      <w:r w:rsidRPr="00DB1405">
        <w:rPr>
          <w:rFonts w:ascii="Tahoma" w:hAnsi="Tahoma" w:cs="Tahoma"/>
          <w:snapToGrid w:val="0"/>
          <w:sz w:val="22"/>
          <w:szCs w:val="22"/>
        </w:rPr>
        <w:t>Versatility, flexibility, and a willingness to work within constantly changing priorities with enthusiasm</w:t>
      </w:r>
    </w:p>
    <w:p w:rsidR="005E67B3" w:rsidRPr="00DB1405" w:rsidRDefault="005E67B3" w:rsidP="005E67B3">
      <w:pPr>
        <w:pStyle w:val="ListParagraph"/>
        <w:numPr>
          <w:ilvl w:val="0"/>
          <w:numId w:val="32"/>
        </w:numPr>
        <w:jc w:val="both"/>
        <w:rPr>
          <w:rFonts w:ascii="Tahoma" w:hAnsi="Tahoma" w:cs="Tahoma"/>
          <w:snapToGrid w:val="0"/>
          <w:sz w:val="22"/>
          <w:szCs w:val="22"/>
        </w:rPr>
      </w:pPr>
      <w:r w:rsidRPr="00DB1405">
        <w:rPr>
          <w:rFonts w:ascii="Tahoma" w:hAnsi="Tahoma" w:cs="Tahoma"/>
          <w:snapToGrid w:val="0"/>
          <w:sz w:val="22"/>
          <w:szCs w:val="22"/>
        </w:rPr>
        <w:t>Acute attention to detail</w:t>
      </w:r>
    </w:p>
    <w:p w:rsidR="005E67B3" w:rsidRPr="00DB1405" w:rsidRDefault="005E67B3" w:rsidP="005E67B3">
      <w:pPr>
        <w:pStyle w:val="ListParagraph"/>
        <w:numPr>
          <w:ilvl w:val="0"/>
          <w:numId w:val="32"/>
        </w:numPr>
        <w:jc w:val="both"/>
        <w:rPr>
          <w:rFonts w:ascii="Tahoma" w:hAnsi="Tahoma" w:cs="Tahoma"/>
          <w:snapToGrid w:val="0"/>
          <w:sz w:val="22"/>
          <w:szCs w:val="22"/>
        </w:rPr>
      </w:pPr>
      <w:r w:rsidRPr="00DB1405">
        <w:rPr>
          <w:rFonts w:ascii="Tahoma" w:hAnsi="Tahoma" w:cs="Tahoma"/>
          <w:snapToGrid w:val="0"/>
          <w:sz w:val="22"/>
          <w:szCs w:val="22"/>
        </w:rPr>
        <w:lastRenderedPageBreak/>
        <w:t>Proficient on [INSERT COMPUTER PROGRAM(S) REQUIRED FOR POSITION]</w:t>
      </w:r>
    </w:p>
    <w:p w:rsidR="005E67B3" w:rsidRPr="00DB1405" w:rsidRDefault="005E67B3" w:rsidP="005E67B3">
      <w:pPr>
        <w:pStyle w:val="ListParagraph"/>
        <w:numPr>
          <w:ilvl w:val="0"/>
          <w:numId w:val="32"/>
        </w:numPr>
        <w:jc w:val="both"/>
        <w:rPr>
          <w:rFonts w:ascii="Tahoma" w:hAnsi="Tahoma" w:cs="Tahoma"/>
          <w:snapToGrid w:val="0"/>
          <w:sz w:val="22"/>
          <w:szCs w:val="22"/>
        </w:rPr>
      </w:pPr>
      <w:r w:rsidRPr="00DB1405">
        <w:rPr>
          <w:rFonts w:ascii="Tahoma" w:hAnsi="Tahoma" w:cs="Tahoma"/>
          <w:snapToGrid w:val="0"/>
          <w:sz w:val="22"/>
          <w:szCs w:val="22"/>
        </w:rPr>
        <w:t>Strong interpersonal skills.</w:t>
      </w:r>
    </w:p>
    <w:p w:rsidR="005E67B3" w:rsidRPr="00DB1405" w:rsidRDefault="005E67B3" w:rsidP="005E67B3">
      <w:pPr>
        <w:pStyle w:val="ListParagraph"/>
        <w:numPr>
          <w:ilvl w:val="0"/>
          <w:numId w:val="32"/>
        </w:numPr>
        <w:jc w:val="both"/>
        <w:rPr>
          <w:rFonts w:ascii="Tahoma" w:hAnsi="Tahoma" w:cs="Tahoma"/>
          <w:snapToGrid w:val="0"/>
          <w:sz w:val="22"/>
          <w:szCs w:val="22"/>
        </w:rPr>
      </w:pPr>
      <w:r w:rsidRPr="00DB1405">
        <w:rPr>
          <w:rFonts w:ascii="Tahoma" w:hAnsi="Tahoma" w:cs="Tahoma"/>
          <w:snapToGrid w:val="0"/>
          <w:sz w:val="22"/>
          <w:szCs w:val="22"/>
        </w:rPr>
        <w:t>Ability to understand and follow written and verbal instructions</w:t>
      </w:r>
    </w:p>
    <w:p w:rsidR="005E67B3" w:rsidRPr="00DB1405" w:rsidRDefault="005E67B3" w:rsidP="005E67B3">
      <w:pPr>
        <w:pStyle w:val="ListParagraph"/>
        <w:numPr>
          <w:ilvl w:val="0"/>
          <w:numId w:val="32"/>
        </w:numPr>
        <w:jc w:val="both"/>
        <w:rPr>
          <w:rFonts w:ascii="Tahoma" w:hAnsi="Tahoma" w:cs="Tahoma"/>
          <w:snapToGrid w:val="0"/>
          <w:sz w:val="22"/>
          <w:szCs w:val="22"/>
        </w:rPr>
      </w:pPr>
      <w:r w:rsidRPr="00DB1405">
        <w:rPr>
          <w:rFonts w:ascii="Tahoma" w:hAnsi="Tahoma" w:cs="Tahoma"/>
          <w:snapToGrid w:val="0"/>
          <w:sz w:val="22"/>
          <w:szCs w:val="22"/>
        </w:rPr>
        <w:t>Ability to deal effectively with a diversity of individuals at all organizational levels.</w:t>
      </w:r>
    </w:p>
    <w:p w:rsidR="005E67B3" w:rsidRPr="00DB1405" w:rsidRDefault="005E67B3" w:rsidP="005E67B3">
      <w:pPr>
        <w:pStyle w:val="ListParagraph"/>
        <w:numPr>
          <w:ilvl w:val="0"/>
          <w:numId w:val="32"/>
        </w:numPr>
        <w:jc w:val="both"/>
        <w:rPr>
          <w:rFonts w:ascii="Tahoma" w:hAnsi="Tahoma" w:cs="Tahoma"/>
          <w:sz w:val="22"/>
          <w:szCs w:val="22"/>
        </w:rPr>
      </w:pPr>
      <w:r w:rsidRPr="00DB1405">
        <w:rPr>
          <w:rFonts w:ascii="Tahoma" w:hAnsi="Tahoma" w:cs="Tahoma"/>
          <w:snapToGrid w:val="0"/>
          <w:sz w:val="22"/>
          <w:szCs w:val="22"/>
        </w:rPr>
        <w:t>Demonstrated ability to calculate figures and amounts such as discounts, interest, commissions, and percentages.</w:t>
      </w:r>
    </w:p>
    <w:bookmarkEnd w:id="0"/>
    <w:p w:rsidR="00D50656" w:rsidRPr="005E67B3" w:rsidRDefault="00D50656" w:rsidP="005E67B3">
      <w:pPr>
        <w:jc w:val="both"/>
        <w:rPr>
          <w:rFonts w:ascii="Tahoma" w:hAnsi="Tahoma" w:cs="Tahoma"/>
          <w:sz w:val="22"/>
          <w:szCs w:val="22"/>
        </w:rPr>
      </w:pPr>
    </w:p>
    <w:p w:rsidR="00563EDB" w:rsidRPr="005E67B3" w:rsidRDefault="00FF281A" w:rsidP="005E67B3">
      <w:pPr>
        <w:shd w:val="clear" w:color="auto" w:fill="FFFFFF"/>
        <w:jc w:val="both"/>
        <w:rPr>
          <w:rFonts w:ascii="Tahoma" w:hAnsi="Tahoma" w:cs="Tahoma"/>
          <w:sz w:val="22"/>
          <w:szCs w:val="22"/>
        </w:rPr>
      </w:pPr>
      <w:r w:rsidRPr="005E67B3">
        <w:rPr>
          <w:rFonts w:ascii="Tahoma" w:hAnsi="Tahoma" w:cs="Tahoma"/>
          <w:b/>
          <w:bCs/>
          <w:sz w:val="22"/>
          <w:szCs w:val="22"/>
        </w:rPr>
        <w:t>COMPETENCIES</w:t>
      </w:r>
      <w:r w:rsidR="00525BC3" w:rsidRPr="005E67B3">
        <w:rPr>
          <w:rFonts w:ascii="Tahoma" w:hAnsi="Tahoma" w:cs="Tahoma"/>
          <w:b/>
          <w:bCs/>
          <w:sz w:val="22"/>
          <w:szCs w:val="22"/>
        </w:rPr>
        <w:t>:</w:t>
      </w:r>
      <w:r w:rsidR="00563EDB" w:rsidRPr="005E67B3">
        <w:rPr>
          <w:rFonts w:ascii="Tahoma" w:hAnsi="Tahoma" w:cs="Tahoma"/>
          <w:b/>
          <w:bCs/>
          <w:sz w:val="22"/>
          <w:szCs w:val="22"/>
        </w:rPr>
        <w:t xml:space="preserve"> </w:t>
      </w:r>
      <w:r w:rsidR="00563EDB" w:rsidRPr="005E67B3">
        <w:rPr>
          <w:rFonts w:ascii="Tahoma" w:hAnsi="Tahoma" w:cs="Tahoma"/>
          <w:bCs/>
          <w:sz w:val="22"/>
          <w:szCs w:val="22"/>
          <w:highlight w:val="yellow"/>
        </w:rPr>
        <w:t>(select 3-5 competencies)</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Analytical</w:t>
      </w:r>
      <w:r w:rsidR="00227C6C" w:rsidRPr="005E67B3">
        <w:rPr>
          <w:rFonts w:ascii="Tahoma" w:hAnsi="Tahoma" w:cs="Tahoma"/>
          <w:sz w:val="22"/>
          <w:szCs w:val="22"/>
        </w:rPr>
        <w:t>--</w:t>
      </w:r>
      <w:r w:rsidRPr="005E67B3">
        <w:rPr>
          <w:rFonts w:ascii="Tahoma" w:hAnsi="Tahoma" w:cs="Tahoma"/>
          <w:sz w:val="22"/>
          <w:szCs w:val="22"/>
        </w:rPr>
        <w:t>Synthesizes complex or diverse information; Collects and researches data; Uses intuition and experience to complement data; Designs work flows and procedures.</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Design</w:t>
      </w:r>
      <w:r w:rsidR="00227C6C" w:rsidRPr="005E67B3">
        <w:rPr>
          <w:rFonts w:ascii="Tahoma" w:hAnsi="Tahoma" w:cs="Tahoma"/>
          <w:sz w:val="22"/>
          <w:szCs w:val="22"/>
        </w:rPr>
        <w:t>--</w:t>
      </w:r>
      <w:r w:rsidRPr="005E67B3">
        <w:rPr>
          <w:rFonts w:ascii="Tahoma" w:hAnsi="Tahoma" w:cs="Tahoma"/>
          <w:sz w:val="22"/>
          <w:szCs w:val="22"/>
        </w:rPr>
        <w:t xml:space="preserve">Generates creative solutions; Translates concepts and information into images; Uses feedback to modify designs; Applies design principles; Demonstrates attention to detail. </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Problem Solving</w:t>
      </w:r>
      <w:r w:rsidRPr="005E67B3">
        <w:rPr>
          <w:rFonts w:ascii="Tahoma" w:hAnsi="Tahoma" w:cs="Tahoma"/>
          <w:sz w:val="22"/>
          <w:szCs w:val="22"/>
        </w:rPr>
        <w:t>-</w:t>
      </w:r>
      <w:r w:rsidR="00227C6C" w:rsidRPr="005E67B3">
        <w:rPr>
          <w:rFonts w:ascii="Tahoma" w:hAnsi="Tahoma" w:cs="Tahoma"/>
          <w:sz w:val="22"/>
          <w:szCs w:val="22"/>
        </w:rPr>
        <w:t>-</w:t>
      </w:r>
      <w:r w:rsidRPr="005E67B3">
        <w:rPr>
          <w:rFonts w:ascii="Tahoma" w:hAnsi="Tahoma" w:cs="Tahoma"/>
          <w:sz w:val="22"/>
          <w:szCs w:val="22"/>
        </w:rPr>
        <w:t xml:space="preserve">Identifies and resolves problems in a timely manner; Gathers and analyzes information skillfully; Develops alternative solutions; Works well in group problem solving situations; Uses reason even when dealing with emotional topics. </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Project Management</w:t>
      </w:r>
      <w:r w:rsidR="00227C6C" w:rsidRPr="005E67B3">
        <w:rPr>
          <w:rFonts w:ascii="Tahoma" w:hAnsi="Tahoma" w:cs="Tahoma"/>
          <w:b/>
          <w:sz w:val="22"/>
          <w:szCs w:val="22"/>
        </w:rPr>
        <w:t>--</w:t>
      </w:r>
      <w:r w:rsidRPr="005E67B3">
        <w:rPr>
          <w:rFonts w:ascii="Tahoma" w:hAnsi="Tahoma" w:cs="Tahoma"/>
          <w:sz w:val="22"/>
          <w:szCs w:val="22"/>
        </w:rPr>
        <w:t xml:space="preserve">Develops project plans; Coordinates projects; Communicates changes and progress; Completes projects on time and budget; Manages project team activities. </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Technical Skills</w:t>
      </w:r>
      <w:r w:rsidR="00227C6C" w:rsidRPr="005E67B3">
        <w:rPr>
          <w:rFonts w:ascii="Tahoma" w:hAnsi="Tahoma" w:cs="Tahoma"/>
          <w:sz w:val="22"/>
          <w:szCs w:val="22"/>
        </w:rPr>
        <w:t>--</w:t>
      </w:r>
      <w:r w:rsidRPr="005E67B3">
        <w:rPr>
          <w:rFonts w:ascii="Tahoma" w:hAnsi="Tahoma" w:cs="Tahoma"/>
          <w:sz w:val="22"/>
          <w:szCs w:val="22"/>
        </w:rPr>
        <w:t xml:space="preserve">Assesses own strengths and weaknesses; Pursues training and development opportunities; Strives to continuously build knowledge and skills; Shares expertise with others. </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Customer Service</w:t>
      </w:r>
      <w:r w:rsidR="00227C6C" w:rsidRPr="005E67B3">
        <w:rPr>
          <w:rFonts w:ascii="Tahoma" w:hAnsi="Tahoma" w:cs="Tahoma"/>
          <w:b/>
          <w:sz w:val="22"/>
          <w:szCs w:val="22"/>
        </w:rPr>
        <w:t>--</w:t>
      </w:r>
      <w:r w:rsidRPr="005E67B3">
        <w:rPr>
          <w:rFonts w:ascii="Tahoma" w:hAnsi="Tahoma" w:cs="Tahoma"/>
          <w:sz w:val="22"/>
          <w:szCs w:val="22"/>
        </w:rPr>
        <w:t>Manages difficult or emotional customer situations; Responds promptly to customer needs; Solicits custo</w:t>
      </w:r>
      <w:r w:rsidR="00A97F48" w:rsidRPr="005E67B3">
        <w:rPr>
          <w:rFonts w:ascii="Tahoma" w:hAnsi="Tahoma" w:cs="Tahoma"/>
          <w:sz w:val="22"/>
          <w:szCs w:val="22"/>
        </w:rPr>
        <w:t>mer feedback to improve service</w:t>
      </w:r>
      <w:r w:rsidRPr="005E67B3">
        <w:rPr>
          <w:rFonts w:ascii="Tahoma" w:hAnsi="Tahoma" w:cs="Tahoma"/>
          <w:sz w:val="22"/>
          <w:szCs w:val="22"/>
        </w:rPr>
        <w:t>; Responds to requests for service and assistance; Meets commitments.</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Interpersonal Skills</w:t>
      </w:r>
      <w:r w:rsidR="00227C6C" w:rsidRPr="005E67B3">
        <w:rPr>
          <w:rFonts w:ascii="Tahoma" w:hAnsi="Tahoma" w:cs="Tahoma"/>
          <w:b/>
          <w:sz w:val="22"/>
          <w:szCs w:val="22"/>
        </w:rPr>
        <w:t>-</w:t>
      </w:r>
      <w:r w:rsidRPr="005E67B3">
        <w:rPr>
          <w:rFonts w:ascii="Tahoma" w:hAnsi="Tahoma" w:cs="Tahoma"/>
          <w:sz w:val="22"/>
          <w:szCs w:val="22"/>
        </w:rPr>
        <w:t xml:space="preserve">-Focuses on solving conflict, not blaming; Maintains confidentiality; Listens to others without interrupting; Keeps emotions under control; Remains open to others' ideas and tries new things. </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Oral Communication</w:t>
      </w:r>
      <w:r w:rsidR="00227C6C" w:rsidRPr="005E67B3">
        <w:rPr>
          <w:rFonts w:ascii="Tahoma" w:hAnsi="Tahoma" w:cs="Tahoma"/>
          <w:b/>
          <w:sz w:val="22"/>
          <w:szCs w:val="22"/>
        </w:rPr>
        <w:t>--</w:t>
      </w:r>
      <w:r w:rsidRPr="005E67B3">
        <w:rPr>
          <w:rFonts w:ascii="Tahoma" w:hAnsi="Tahoma" w:cs="Tahoma"/>
          <w:sz w:val="22"/>
          <w:szCs w:val="22"/>
        </w:rPr>
        <w:t xml:space="preserve">Speaks clearly and persuasively in positive or negative situations; Listens and gets clarification; Responds well to questions; Demonstrates group presentation skills; Participates in meetings. </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Written Communication</w:t>
      </w:r>
      <w:r w:rsidR="00227C6C" w:rsidRPr="005E67B3">
        <w:rPr>
          <w:rFonts w:ascii="Tahoma" w:hAnsi="Tahoma" w:cs="Tahoma"/>
          <w:b/>
          <w:sz w:val="22"/>
          <w:szCs w:val="22"/>
        </w:rPr>
        <w:t>--</w:t>
      </w:r>
      <w:r w:rsidRPr="005E67B3">
        <w:rPr>
          <w:rFonts w:ascii="Tahoma" w:hAnsi="Tahoma" w:cs="Tahoma"/>
          <w:sz w:val="22"/>
          <w:szCs w:val="22"/>
        </w:rPr>
        <w:t>Writes clearly and informatively; Edits work for spelling and grammar; Varies writing style to meet needs; Presents numerical data effectively; Able to read and interpret written information.</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Teamwork</w:t>
      </w:r>
      <w:r w:rsidR="00227C6C" w:rsidRPr="005E67B3">
        <w:rPr>
          <w:rFonts w:ascii="Tahoma" w:hAnsi="Tahoma" w:cs="Tahoma"/>
          <w:b/>
          <w:sz w:val="22"/>
          <w:szCs w:val="22"/>
        </w:rPr>
        <w:t>--</w:t>
      </w:r>
      <w:r w:rsidRPr="005E67B3">
        <w:rPr>
          <w:rFonts w:ascii="Tahoma" w:hAnsi="Tahoma" w:cs="Tahoma"/>
          <w:sz w:val="22"/>
          <w:szCs w:val="22"/>
        </w:rPr>
        <w:t xml:space="preserve">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 </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Visionary Leadership</w:t>
      </w:r>
      <w:r w:rsidR="00227C6C" w:rsidRPr="005E67B3">
        <w:rPr>
          <w:rFonts w:ascii="Tahoma" w:hAnsi="Tahoma" w:cs="Tahoma"/>
          <w:b/>
          <w:sz w:val="22"/>
          <w:szCs w:val="22"/>
        </w:rPr>
        <w:t>--</w:t>
      </w:r>
      <w:r w:rsidRPr="005E67B3">
        <w:rPr>
          <w:rFonts w:ascii="Tahoma" w:hAnsi="Tahoma" w:cs="Tahoma"/>
          <w:sz w:val="22"/>
          <w:szCs w:val="22"/>
        </w:rPr>
        <w:t>Displays passion and optimism; Inspires respect and trust; Mobilizes others to fulfill the vision; Provides vision and inspiration to peers and subordinates.</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Change Management</w:t>
      </w:r>
      <w:r w:rsidR="00227C6C" w:rsidRPr="005E67B3">
        <w:rPr>
          <w:rFonts w:ascii="Tahoma" w:hAnsi="Tahoma" w:cs="Tahoma"/>
          <w:sz w:val="22"/>
          <w:szCs w:val="22"/>
        </w:rPr>
        <w:t xml:space="preserve">—Develops workable </w:t>
      </w:r>
      <w:r w:rsidRPr="005E67B3">
        <w:rPr>
          <w:rFonts w:ascii="Tahoma" w:hAnsi="Tahoma" w:cs="Tahoma"/>
          <w:sz w:val="22"/>
          <w:szCs w:val="22"/>
        </w:rPr>
        <w:t xml:space="preserve">implementation plans; Communicates changes effectively; Builds commitment and overcomes resistance; Prepares and supports those affected by change; Monitors transition and evaluates results </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lastRenderedPageBreak/>
        <w:t>Delegation</w:t>
      </w:r>
      <w:r w:rsidR="00227C6C" w:rsidRPr="005E67B3">
        <w:rPr>
          <w:rFonts w:ascii="Tahoma" w:hAnsi="Tahoma" w:cs="Tahoma"/>
          <w:b/>
          <w:sz w:val="22"/>
          <w:szCs w:val="22"/>
        </w:rPr>
        <w:t>--</w:t>
      </w:r>
      <w:r w:rsidRPr="005E67B3">
        <w:rPr>
          <w:rFonts w:ascii="Tahoma" w:hAnsi="Tahoma" w:cs="Tahoma"/>
          <w:sz w:val="22"/>
          <w:szCs w:val="22"/>
        </w:rPr>
        <w:t>Delegates work assignments; Matches the responsibility to the person; Gives authority to work independently; Sets expectations and monitors delegated activities; Provides recognition for results.</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Leadership</w:t>
      </w:r>
      <w:r w:rsidR="00227C6C" w:rsidRPr="005E67B3">
        <w:rPr>
          <w:rFonts w:ascii="Tahoma" w:hAnsi="Tahoma" w:cs="Tahoma"/>
          <w:b/>
          <w:sz w:val="22"/>
          <w:szCs w:val="22"/>
        </w:rPr>
        <w:t>--</w:t>
      </w:r>
      <w:r w:rsidRPr="005E67B3">
        <w:rPr>
          <w:rFonts w:ascii="Tahoma" w:hAnsi="Tahoma" w:cs="Tahoma"/>
          <w:sz w:val="22"/>
          <w:szCs w:val="22"/>
        </w:rPr>
        <w:t>Exhibits confidence in self and others; Inspires and motivates others to perform well; Effectively influences actions and opinions of others; Accepts feedback from others; Gives appropriate recognition to others.</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Managing People</w:t>
      </w:r>
      <w:r w:rsidR="00227C6C" w:rsidRPr="005E67B3">
        <w:rPr>
          <w:rFonts w:ascii="Tahoma" w:hAnsi="Tahoma" w:cs="Tahoma"/>
          <w:b/>
          <w:sz w:val="22"/>
          <w:szCs w:val="22"/>
        </w:rPr>
        <w:t>--</w:t>
      </w:r>
      <w:r w:rsidRPr="005E67B3">
        <w:rPr>
          <w:rFonts w:ascii="Tahoma" w:hAnsi="Tahoma" w:cs="Tahoma"/>
          <w:sz w:val="22"/>
          <w:szCs w:val="22"/>
        </w:rPr>
        <w:t xml:space="preserve">Includes staff in planning, decision-making, facilitating and process improvement; Takes responsibility for subordinates' activities; Makes </w:t>
      </w:r>
      <w:proofErr w:type="spellStart"/>
      <w:r w:rsidRPr="005E67B3">
        <w:rPr>
          <w:rFonts w:ascii="Tahoma" w:hAnsi="Tahoma" w:cs="Tahoma"/>
          <w:sz w:val="22"/>
          <w:szCs w:val="22"/>
        </w:rPr>
        <w:t>self available</w:t>
      </w:r>
      <w:proofErr w:type="spellEnd"/>
      <w:r w:rsidRPr="005E67B3">
        <w:rPr>
          <w:rFonts w:ascii="Tahoma" w:hAnsi="Tahoma" w:cs="Tahoma"/>
          <w:sz w:val="22"/>
          <w:szCs w:val="22"/>
        </w:rPr>
        <w:t xml:space="preserve"> to staff; Provides regular performance feedback; Develops subordinates' skills and encourages growth; Solicits and applies customer feedback (internal and external); Fosters quality focus in others; Improves processes, products and </w:t>
      </w:r>
      <w:r w:rsidR="00227C6C" w:rsidRPr="005E67B3">
        <w:rPr>
          <w:rFonts w:ascii="Tahoma" w:hAnsi="Tahoma" w:cs="Tahoma"/>
          <w:sz w:val="22"/>
          <w:szCs w:val="22"/>
        </w:rPr>
        <w:t>services;</w:t>
      </w:r>
      <w:r w:rsidRPr="005E67B3">
        <w:rPr>
          <w:rFonts w:ascii="Tahoma" w:hAnsi="Tahoma" w:cs="Tahoma"/>
          <w:sz w:val="22"/>
          <w:szCs w:val="22"/>
        </w:rPr>
        <w:t xml:space="preserve"> Continually works to improve supervisory skills. </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Quality Management</w:t>
      </w:r>
      <w:r w:rsidR="00227C6C" w:rsidRPr="005E67B3">
        <w:rPr>
          <w:rFonts w:ascii="Tahoma" w:hAnsi="Tahoma" w:cs="Tahoma"/>
          <w:b/>
          <w:sz w:val="22"/>
          <w:szCs w:val="22"/>
        </w:rPr>
        <w:t>--</w:t>
      </w:r>
      <w:r w:rsidRPr="005E67B3">
        <w:rPr>
          <w:rFonts w:ascii="Tahoma" w:hAnsi="Tahoma" w:cs="Tahoma"/>
          <w:sz w:val="22"/>
          <w:szCs w:val="22"/>
        </w:rPr>
        <w:t xml:space="preserve">Looks for ways to improve and promote quality; Demonstrates accuracy and thoroughness. </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Business Acumen</w:t>
      </w:r>
      <w:r w:rsidR="00227C6C" w:rsidRPr="005E67B3">
        <w:rPr>
          <w:rFonts w:ascii="Tahoma" w:hAnsi="Tahoma" w:cs="Tahoma"/>
          <w:b/>
          <w:sz w:val="22"/>
          <w:szCs w:val="22"/>
        </w:rPr>
        <w:t>--</w:t>
      </w:r>
      <w:r w:rsidRPr="005E67B3">
        <w:rPr>
          <w:rFonts w:ascii="Tahoma" w:hAnsi="Tahoma" w:cs="Tahoma"/>
          <w:sz w:val="22"/>
          <w:szCs w:val="22"/>
        </w:rPr>
        <w:t xml:space="preserve">Understands business implications of decisions; Displays orientation to profitability; Demonstrates knowledge of market and competition; Aligns work with strategic goals. </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Cost Consciousness</w:t>
      </w:r>
      <w:r w:rsidR="00227C6C" w:rsidRPr="005E67B3">
        <w:rPr>
          <w:rFonts w:ascii="Tahoma" w:hAnsi="Tahoma" w:cs="Tahoma"/>
          <w:b/>
          <w:sz w:val="22"/>
          <w:szCs w:val="22"/>
        </w:rPr>
        <w:t>--</w:t>
      </w:r>
      <w:r w:rsidRPr="005E67B3">
        <w:rPr>
          <w:rFonts w:ascii="Tahoma" w:hAnsi="Tahoma" w:cs="Tahoma"/>
          <w:sz w:val="22"/>
          <w:szCs w:val="22"/>
        </w:rPr>
        <w:t>Works within approved budget; Develops and implements cost saving measures; Con</w:t>
      </w:r>
      <w:r w:rsidR="00A97F48" w:rsidRPr="005E67B3">
        <w:rPr>
          <w:rFonts w:ascii="Tahoma" w:hAnsi="Tahoma" w:cs="Tahoma"/>
          <w:sz w:val="22"/>
          <w:szCs w:val="22"/>
        </w:rPr>
        <w:t>tributes to profits and revenue</w:t>
      </w:r>
      <w:r w:rsidRPr="005E67B3">
        <w:rPr>
          <w:rFonts w:ascii="Tahoma" w:hAnsi="Tahoma" w:cs="Tahoma"/>
          <w:sz w:val="22"/>
          <w:szCs w:val="22"/>
        </w:rPr>
        <w:t xml:space="preserve">; Conserves organizational resources. </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Diversity</w:t>
      </w:r>
      <w:r w:rsidR="00227C6C" w:rsidRPr="005E67B3">
        <w:rPr>
          <w:rFonts w:ascii="Tahoma" w:hAnsi="Tahoma" w:cs="Tahoma"/>
          <w:b/>
          <w:sz w:val="22"/>
          <w:szCs w:val="22"/>
        </w:rPr>
        <w:t>--</w:t>
      </w:r>
      <w:r w:rsidRPr="005E67B3">
        <w:rPr>
          <w:rFonts w:ascii="Tahoma" w:hAnsi="Tahoma" w:cs="Tahoma"/>
          <w:sz w:val="22"/>
          <w:szCs w:val="22"/>
        </w:rPr>
        <w:t>Demonstrates knowledge of EEO policy; Shows respect and sensit</w:t>
      </w:r>
      <w:r w:rsidR="00A97F48" w:rsidRPr="005E67B3">
        <w:rPr>
          <w:rFonts w:ascii="Tahoma" w:hAnsi="Tahoma" w:cs="Tahoma"/>
          <w:sz w:val="22"/>
          <w:szCs w:val="22"/>
        </w:rPr>
        <w:t xml:space="preserve">ivity for cultural differences; </w:t>
      </w:r>
      <w:r w:rsidRPr="005E67B3">
        <w:rPr>
          <w:rFonts w:ascii="Tahoma" w:hAnsi="Tahoma" w:cs="Tahoma"/>
          <w:sz w:val="22"/>
          <w:szCs w:val="22"/>
        </w:rPr>
        <w:t>Educates others on the value of diversity; Promotes a harassment-free environment; Builds a diverse workforce.</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Ethics</w:t>
      </w:r>
      <w:r w:rsidR="00227C6C" w:rsidRPr="005E67B3">
        <w:rPr>
          <w:rFonts w:ascii="Tahoma" w:hAnsi="Tahoma" w:cs="Tahoma"/>
          <w:b/>
          <w:sz w:val="22"/>
          <w:szCs w:val="22"/>
        </w:rPr>
        <w:t>--</w:t>
      </w:r>
      <w:r w:rsidRPr="005E67B3">
        <w:rPr>
          <w:rFonts w:ascii="Tahoma" w:hAnsi="Tahoma" w:cs="Tahoma"/>
          <w:sz w:val="22"/>
          <w:szCs w:val="22"/>
        </w:rPr>
        <w:t>Treats people with respect; Keeps commitments; Inspires the trust of others; Works with integrity and ethically; Upholds organizational values.</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Organizational Support</w:t>
      </w:r>
      <w:r w:rsidR="00227C6C" w:rsidRPr="005E67B3">
        <w:rPr>
          <w:rFonts w:ascii="Tahoma" w:hAnsi="Tahoma" w:cs="Tahoma"/>
          <w:b/>
          <w:sz w:val="22"/>
          <w:szCs w:val="22"/>
        </w:rPr>
        <w:t>--</w:t>
      </w:r>
      <w:r w:rsidRPr="005E67B3">
        <w:rPr>
          <w:rFonts w:ascii="Tahoma" w:hAnsi="Tahoma" w:cs="Tahoma"/>
          <w:sz w:val="22"/>
          <w:szCs w:val="22"/>
        </w:rPr>
        <w:t xml:space="preserve">Follows policies and procedures; Completes administrative tasks correctly and on time; Supports organization's goals and values; Benefits organization through outside activities; Supports affirmative action and respects diversity. </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Strategic Thinking</w:t>
      </w:r>
      <w:r w:rsidR="00227C6C" w:rsidRPr="005E67B3">
        <w:rPr>
          <w:rFonts w:ascii="Tahoma" w:hAnsi="Tahoma" w:cs="Tahoma"/>
          <w:b/>
          <w:sz w:val="22"/>
          <w:szCs w:val="22"/>
        </w:rPr>
        <w:t>--</w:t>
      </w:r>
      <w:r w:rsidRPr="005E67B3">
        <w:rPr>
          <w:rFonts w:ascii="Tahoma" w:hAnsi="Tahoma" w:cs="Tahoma"/>
          <w:sz w:val="22"/>
          <w:szCs w:val="22"/>
        </w:rPr>
        <w:t xml:space="preserve">Develops strategies to achieve organizational goals; Understands organization's strengths &amp; weaknesses; Analyzes market and competition; Identifies external threats and opportunities; Adapts strategy to changing conditions. </w:t>
      </w:r>
    </w:p>
    <w:p w:rsidR="00563EDB" w:rsidRPr="005E67B3" w:rsidRDefault="00FF281A"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Judg</w:t>
      </w:r>
      <w:r w:rsidR="00563EDB" w:rsidRPr="005E67B3">
        <w:rPr>
          <w:rFonts w:ascii="Tahoma" w:hAnsi="Tahoma" w:cs="Tahoma"/>
          <w:b/>
          <w:sz w:val="22"/>
          <w:szCs w:val="22"/>
        </w:rPr>
        <w:t>ment</w:t>
      </w:r>
      <w:r w:rsidR="00227C6C" w:rsidRPr="005E67B3">
        <w:rPr>
          <w:rFonts w:ascii="Tahoma" w:hAnsi="Tahoma" w:cs="Tahoma"/>
          <w:b/>
          <w:sz w:val="22"/>
          <w:szCs w:val="22"/>
        </w:rPr>
        <w:t>--</w:t>
      </w:r>
      <w:r w:rsidR="00563EDB" w:rsidRPr="005E67B3">
        <w:rPr>
          <w:rFonts w:ascii="Tahoma" w:hAnsi="Tahoma" w:cs="Tahoma"/>
          <w:sz w:val="22"/>
          <w:szCs w:val="22"/>
        </w:rPr>
        <w:t>Displays willingness to make decisions; Exhibits sound and accurate judgment; Supports and explains reasoning for decisions; Includes appropriate people in decision-making process; Makes timely decisions.</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Motivation</w:t>
      </w:r>
      <w:r w:rsidR="00227C6C" w:rsidRPr="005E67B3">
        <w:rPr>
          <w:rFonts w:ascii="Tahoma" w:hAnsi="Tahoma" w:cs="Tahoma"/>
          <w:b/>
          <w:sz w:val="22"/>
          <w:szCs w:val="22"/>
        </w:rPr>
        <w:t>--</w:t>
      </w:r>
      <w:r w:rsidRPr="005E67B3">
        <w:rPr>
          <w:rFonts w:ascii="Tahoma" w:hAnsi="Tahoma" w:cs="Tahoma"/>
          <w:sz w:val="22"/>
          <w:szCs w:val="22"/>
        </w:rPr>
        <w:t>Sets and achieves challenging goals; Demonstrates persistence and overcomes obstacles; Measures self against standard of excellence; Takes calculated risks to accomplish goals.</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Planning/Organizing</w:t>
      </w:r>
      <w:r w:rsidR="00227C6C" w:rsidRPr="005E67B3">
        <w:rPr>
          <w:rFonts w:ascii="Tahoma" w:hAnsi="Tahoma" w:cs="Tahoma"/>
          <w:b/>
          <w:sz w:val="22"/>
          <w:szCs w:val="22"/>
        </w:rPr>
        <w:t>--</w:t>
      </w:r>
      <w:r w:rsidRPr="005E67B3">
        <w:rPr>
          <w:rFonts w:ascii="Tahoma" w:hAnsi="Tahoma" w:cs="Tahoma"/>
          <w:sz w:val="22"/>
          <w:szCs w:val="22"/>
        </w:rPr>
        <w:t>Prioritizes and plans work activities; Uses time efficiently; Plans for additional resources; Sets goals and objectives; Organizes or schedules other people and their tasks; Develops realistic action plans.</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Professionalism</w:t>
      </w:r>
      <w:r w:rsidR="00227C6C" w:rsidRPr="005E67B3">
        <w:rPr>
          <w:rFonts w:ascii="Tahoma" w:hAnsi="Tahoma" w:cs="Tahoma"/>
          <w:b/>
          <w:sz w:val="22"/>
          <w:szCs w:val="22"/>
        </w:rPr>
        <w:t>--</w:t>
      </w:r>
      <w:r w:rsidRPr="005E67B3">
        <w:rPr>
          <w:rFonts w:ascii="Tahoma" w:hAnsi="Tahoma" w:cs="Tahoma"/>
          <w:sz w:val="22"/>
          <w:szCs w:val="22"/>
        </w:rPr>
        <w:t xml:space="preserve">Approaches others in a tactful manner; Reacts well under pressure; Treats others with respect and consideration regardless of their status or position; Accepts responsibility for own actions; Follows through on commitments. </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lastRenderedPageBreak/>
        <w:t>Quality</w:t>
      </w:r>
      <w:r w:rsidR="00227C6C" w:rsidRPr="005E67B3">
        <w:rPr>
          <w:rFonts w:ascii="Tahoma" w:hAnsi="Tahoma" w:cs="Tahoma"/>
          <w:b/>
          <w:sz w:val="22"/>
          <w:szCs w:val="22"/>
        </w:rPr>
        <w:t>--</w:t>
      </w:r>
      <w:r w:rsidRPr="005E67B3">
        <w:rPr>
          <w:rFonts w:ascii="Tahoma" w:hAnsi="Tahoma" w:cs="Tahoma"/>
          <w:sz w:val="22"/>
          <w:szCs w:val="22"/>
        </w:rPr>
        <w:t xml:space="preserve">Demonstrates accuracy and thoroughness; Looks for ways to improve and promote quality; Applies feedback to improve performance; Monitors own work to ensure quality. </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Quantity</w:t>
      </w:r>
      <w:r w:rsidR="00227C6C" w:rsidRPr="005E67B3">
        <w:rPr>
          <w:rFonts w:ascii="Tahoma" w:hAnsi="Tahoma" w:cs="Tahoma"/>
          <w:b/>
          <w:sz w:val="22"/>
          <w:szCs w:val="22"/>
        </w:rPr>
        <w:t>--</w:t>
      </w:r>
      <w:r w:rsidRPr="005E67B3">
        <w:rPr>
          <w:rFonts w:ascii="Tahoma" w:hAnsi="Tahoma" w:cs="Tahoma"/>
          <w:sz w:val="22"/>
          <w:szCs w:val="22"/>
        </w:rPr>
        <w:t xml:space="preserve">Meets productivity standards; Completes work in timely manner; Strives to increase productivity; Works quickly. </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Safety and Security</w:t>
      </w:r>
      <w:r w:rsidR="00227C6C" w:rsidRPr="005E67B3">
        <w:rPr>
          <w:rFonts w:ascii="Tahoma" w:hAnsi="Tahoma" w:cs="Tahoma"/>
          <w:b/>
          <w:sz w:val="22"/>
          <w:szCs w:val="22"/>
        </w:rPr>
        <w:t>--</w:t>
      </w:r>
      <w:r w:rsidRPr="005E67B3">
        <w:rPr>
          <w:rFonts w:ascii="Tahoma" w:hAnsi="Tahoma" w:cs="Tahoma"/>
          <w:sz w:val="22"/>
          <w:szCs w:val="22"/>
        </w:rPr>
        <w:t>Observes safety and security procedures; Determines appropriate action beyond guidelines; Report</w:t>
      </w:r>
      <w:r w:rsidR="00A97F48" w:rsidRPr="005E67B3">
        <w:rPr>
          <w:rFonts w:ascii="Tahoma" w:hAnsi="Tahoma" w:cs="Tahoma"/>
          <w:sz w:val="22"/>
          <w:szCs w:val="22"/>
        </w:rPr>
        <w:t>s potentially unsafe conditions</w:t>
      </w:r>
      <w:r w:rsidRPr="005E67B3">
        <w:rPr>
          <w:rFonts w:ascii="Tahoma" w:hAnsi="Tahoma" w:cs="Tahoma"/>
          <w:sz w:val="22"/>
          <w:szCs w:val="22"/>
        </w:rPr>
        <w:t>; Uses equipment and materials properly.</w:t>
      </w:r>
    </w:p>
    <w:p w:rsidR="00563EDB" w:rsidRPr="005E67B3" w:rsidRDefault="00227C6C"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Adaptability--</w:t>
      </w:r>
      <w:r w:rsidR="00563EDB" w:rsidRPr="005E67B3">
        <w:rPr>
          <w:rFonts w:ascii="Tahoma" w:hAnsi="Tahoma" w:cs="Tahoma"/>
          <w:sz w:val="22"/>
          <w:szCs w:val="22"/>
        </w:rPr>
        <w:t>Adapts to changes in the work environment; Manages competing demands; Changes approach or method to best fit the situation; Able to deal with frequent change, delays, or unexpected events.</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Attendance/Punctuality</w:t>
      </w:r>
      <w:r w:rsidR="00227C6C" w:rsidRPr="005E67B3">
        <w:rPr>
          <w:rFonts w:ascii="Tahoma" w:hAnsi="Tahoma" w:cs="Tahoma"/>
          <w:b/>
          <w:sz w:val="22"/>
          <w:szCs w:val="22"/>
        </w:rPr>
        <w:t>--</w:t>
      </w:r>
      <w:r w:rsidRPr="005E67B3">
        <w:rPr>
          <w:rFonts w:ascii="Tahoma" w:hAnsi="Tahoma" w:cs="Tahoma"/>
          <w:sz w:val="22"/>
          <w:szCs w:val="22"/>
        </w:rPr>
        <w:t xml:space="preserve">Is consistently at work and on time; Ensures work responsibilities are covered when absent; Arrives at meetings and appointments on time. </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Dependability</w:t>
      </w:r>
      <w:r w:rsidR="00227C6C" w:rsidRPr="005E67B3">
        <w:rPr>
          <w:rFonts w:ascii="Tahoma" w:hAnsi="Tahoma" w:cs="Tahoma"/>
          <w:b/>
          <w:sz w:val="22"/>
          <w:szCs w:val="22"/>
        </w:rPr>
        <w:t>--</w:t>
      </w:r>
      <w:r w:rsidRPr="005E67B3">
        <w:rPr>
          <w:rFonts w:ascii="Tahoma" w:hAnsi="Tahoma" w:cs="Tahoma"/>
          <w:sz w:val="22"/>
          <w:szCs w:val="22"/>
        </w:rPr>
        <w:t>Follows instructions, responds to management direction; Takes responsibility for own actions; Keeps commitments; Commits to long hours of wor</w:t>
      </w:r>
      <w:r w:rsidR="00A97F48" w:rsidRPr="005E67B3">
        <w:rPr>
          <w:rFonts w:ascii="Tahoma" w:hAnsi="Tahoma" w:cs="Tahoma"/>
          <w:sz w:val="22"/>
          <w:szCs w:val="22"/>
        </w:rPr>
        <w:t>k when necessary to reach goals</w:t>
      </w:r>
      <w:r w:rsidRPr="005E67B3">
        <w:rPr>
          <w:rFonts w:ascii="Tahoma" w:hAnsi="Tahoma" w:cs="Tahoma"/>
          <w:sz w:val="22"/>
          <w:szCs w:val="22"/>
        </w:rPr>
        <w:t xml:space="preserve">; Completes tasks on time or notifies appropriate person with an alternate plan. </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Initiative</w:t>
      </w:r>
      <w:r w:rsidR="00227C6C" w:rsidRPr="005E67B3">
        <w:rPr>
          <w:rFonts w:ascii="Tahoma" w:hAnsi="Tahoma" w:cs="Tahoma"/>
          <w:b/>
          <w:sz w:val="22"/>
          <w:szCs w:val="22"/>
        </w:rPr>
        <w:t>--</w:t>
      </w:r>
      <w:r w:rsidRPr="005E67B3">
        <w:rPr>
          <w:rFonts w:ascii="Tahoma" w:hAnsi="Tahoma" w:cs="Tahoma"/>
          <w:sz w:val="22"/>
          <w:szCs w:val="22"/>
        </w:rPr>
        <w:t xml:space="preserve">Volunteers readily; Undertakes self-development activities; Seeks increased responsibilities; Takes independent actions and calculated risks; Looks for and takes advantage of opportunities; Asks for and offers help when needed. </w:t>
      </w:r>
    </w:p>
    <w:p w:rsidR="00563EDB" w:rsidRPr="005E67B3" w:rsidRDefault="00563EDB" w:rsidP="005E67B3">
      <w:pPr>
        <w:numPr>
          <w:ilvl w:val="0"/>
          <w:numId w:val="19"/>
        </w:numPr>
        <w:shd w:val="clear" w:color="auto" w:fill="FFFFFF"/>
        <w:jc w:val="both"/>
        <w:rPr>
          <w:rFonts w:ascii="Tahoma" w:hAnsi="Tahoma" w:cs="Tahoma"/>
          <w:sz w:val="22"/>
          <w:szCs w:val="22"/>
        </w:rPr>
      </w:pPr>
      <w:r w:rsidRPr="005E67B3">
        <w:rPr>
          <w:rFonts w:ascii="Tahoma" w:hAnsi="Tahoma" w:cs="Tahoma"/>
          <w:b/>
          <w:sz w:val="22"/>
          <w:szCs w:val="22"/>
        </w:rPr>
        <w:t>Innovation</w:t>
      </w:r>
      <w:r w:rsidR="00227C6C" w:rsidRPr="005E67B3">
        <w:rPr>
          <w:rFonts w:ascii="Tahoma" w:hAnsi="Tahoma" w:cs="Tahoma"/>
          <w:b/>
          <w:sz w:val="22"/>
          <w:szCs w:val="22"/>
        </w:rPr>
        <w:t>--</w:t>
      </w:r>
      <w:r w:rsidRPr="005E67B3">
        <w:rPr>
          <w:rFonts w:ascii="Tahoma" w:hAnsi="Tahoma" w:cs="Tahoma"/>
          <w:sz w:val="22"/>
          <w:szCs w:val="22"/>
        </w:rPr>
        <w:t xml:space="preserve">Displays original thinking and creativity; Meets challenges with resourcefulness; Generates suggestions for improving work; Develops innovative approaches and ideas; Presents ideas and information in a manner that gets others' attention. </w:t>
      </w:r>
    </w:p>
    <w:p w:rsidR="00563EDB" w:rsidRPr="005E67B3" w:rsidRDefault="00563EDB" w:rsidP="005E67B3">
      <w:pPr>
        <w:shd w:val="clear" w:color="auto" w:fill="FFFFFF"/>
        <w:jc w:val="both"/>
        <w:rPr>
          <w:rFonts w:ascii="Tahoma" w:hAnsi="Tahoma" w:cs="Tahoma"/>
          <w:b/>
          <w:bCs/>
          <w:sz w:val="22"/>
          <w:szCs w:val="22"/>
        </w:rPr>
      </w:pPr>
    </w:p>
    <w:p w:rsidR="00563EDB" w:rsidRPr="005E67B3" w:rsidRDefault="00FF281A" w:rsidP="005E67B3">
      <w:pPr>
        <w:shd w:val="clear" w:color="auto" w:fill="FFFFFF"/>
        <w:jc w:val="both"/>
        <w:rPr>
          <w:rFonts w:ascii="Tahoma" w:hAnsi="Tahoma" w:cs="Tahoma"/>
          <w:sz w:val="22"/>
          <w:szCs w:val="22"/>
        </w:rPr>
      </w:pPr>
      <w:r w:rsidRPr="005E67B3">
        <w:rPr>
          <w:rFonts w:ascii="Tahoma" w:hAnsi="Tahoma" w:cs="Tahoma"/>
          <w:b/>
          <w:bCs/>
          <w:sz w:val="22"/>
          <w:szCs w:val="22"/>
        </w:rPr>
        <w:t>PHYSICAL DEMANDS</w:t>
      </w:r>
      <w:r w:rsidR="00387BD4" w:rsidRPr="005E67B3">
        <w:rPr>
          <w:rFonts w:ascii="Tahoma" w:hAnsi="Tahoma" w:cs="Tahoma"/>
          <w:b/>
          <w:bCs/>
          <w:sz w:val="22"/>
          <w:szCs w:val="22"/>
        </w:rPr>
        <w:t xml:space="preserve"> AND </w:t>
      </w:r>
      <w:r w:rsidR="00F400E1" w:rsidRPr="005E67B3">
        <w:rPr>
          <w:rFonts w:ascii="Tahoma" w:hAnsi="Tahoma" w:cs="Tahoma"/>
          <w:b/>
          <w:bCs/>
          <w:sz w:val="22"/>
          <w:szCs w:val="22"/>
        </w:rPr>
        <w:t>WORK ENVIRONMENT</w:t>
      </w:r>
      <w:r w:rsidR="00525BC3" w:rsidRPr="005E67B3">
        <w:rPr>
          <w:rFonts w:ascii="Tahoma" w:hAnsi="Tahoma" w:cs="Tahoma"/>
          <w:b/>
          <w:bCs/>
          <w:sz w:val="22"/>
          <w:szCs w:val="22"/>
        </w:rPr>
        <w:t>:</w:t>
      </w:r>
      <w:r w:rsidR="00563EDB" w:rsidRPr="005E67B3">
        <w:rPr>
          <w:rFonts w:ascii="Tahoma" w:hAnsi="Tahoma" w:cs="Tahoma"/>
          <w:b/>
          <w:bCs/>
          <w:sz w:val="22"/>
          <w:szCs w:val="22"/>
        </w:rPr>
        <w:t xml:space="preserve"> </w:t>
      </w:r>
      <w:r w:rsidR="00563EDB" w:rsidRPr="005E67B3">
        <w:rPr>
          <w:rFonts w:ascii="Tahoma" w:hAnsi="Tahoma" w:cs="Tahoma"/>
          <w:bCs/>
          <w:sz w:val="22"/>
          <w:szCs w:val="22"/>
          <w:highlight w:val="yellow"/>
        </w:rPr>
        <w:t>(omit</w:t>
      </w:r>
      <w:r w:rsidR="00CA0745" w:rsidRPr="005E67B3">
        <w:rPr>
          <w:rFonts w:ascii="Tahoma" w:hAnsi="Tahoma" w:cs="Tahoma"/>
          <w:bCs/>
          <w:sz w:val="22"/>
          <w:szCs w:val="22"/>
          <w:highlight w:val="yellow"/>
        </w:rPr>
        <w:t>, add</w:t>
      </w:r>
      <w:r w:rsidR="00563EDB" w:rsidRPr="005E67B3">
        <w:rPr>
          <w:rFonts w:ascii="Tahoma" w:hAnsi="Tahoma" w:cs="Tahoma"/>
          <w:bCs/>
          <w:sz w:val="22"/>
          <w:szCs w:val="22"/>
          <w:highlight w:val="yellow"/>
        </w:rPr>
        <w:t xml:space="preserve"> </w:t>
      </w:r>
      <w:r w:rsidR="0064310E" w:rsidRPr="005E67B3">
        <w:rPr>
          <w:rFonts w:ascii="Tahoma" w:hAnsi="Tahoma" w:cs="Tahoma"/>
          <w:bCs/>
          <w:sz w:val="22"/>
          <w:szCs w:val="22"/>
          <w:highlight w:val="yellow"/>
        </w:rPr>
        <w:t>or modify as applicable)</w:t>
      </w:r>
    </w:p>
    <w:p w:rsidR="00DB1405" w:rsidRPr="00DB1405" w:rsidRDefault="00DB1405" w:rsidP="00DB1405">
      <w:pPr>
        <w:numPr>
          <w:ilvl w:val="0"/>
          <w:numId w:val="20"/>
        </w:numPr>
        <w:shd w:val="clear" w:color="auto" w:fill="FFFFFF"/>
        <w:jc w:val="both"/>
        <w:rPr>
          <w:rFonts w:ascii="Tahoma" w:hAnsi="Tahoma" w:cs="Tahoma"/>
          <w:sz w:val="22"/>
          <w:szCs w:val="22"/>
        </w:rPr>
      </w:pPr>
      <w:r w:rsidRPr="00DB1405">
        <w:rPr>
          <w:rFonts w:ascii="Tahoma" w:hAnsi="Tahoma" w:cs="Tahoma"/>
          <w:sz w:val="22"/>
          <w:szCs w:val="22"/>
        </w:rPr>
        <w:t>Occasionally/Frequently/Continually required to stand</w:t>
      </w:r>
    </w:p>
    <w:p w:rsidR="00DB1405" w:rsidRPr="00DB1405" w:rsidRDefault="00DB1405" w:rsidP="00DB1405">
      <w:pPr>
        <w:numPr>
          <w:ilvl w:val="0"/>
          <w:numId w:val="20"/>
        </w:numPr>
        <w:shd w:val="clear" w:color="auto" w:fill="FFFFFF"/>
        <w:jc w:val="both"/>
        <w:rPr>
          <w:rFonts w:ascii="Tahoma" w:hAnsi="Tahoma" w:cs="Tahoma"/>
          <w:sz w:val="22"/>
          <w:szCs w:val="22"/>
        </w:rPr>
      </w:pPr>
      <w:r w:rsidRPr="00DB1405">
        <w:rPr>
          <w:rFonts w:ascii="Tahoma" w:hAnsi="Tahoma" w:cs="Tahoma"/>
          <w:sz w:val="22"/>
          <w:szCs w:val="22"/>
        </w:rPr>
        <w:t>Occasionally/Frequently/Continually required to walk</w:t>
      </w:r>
    </w:p>
    <w:p w:rsidR="00DB1405" w:rsidRPr="00DB1405" w:rsidRDefault="00DB1405" w:rsidP="00DB1405">
      <w:pPr>
        <w:numPr>
          <w:ilvl w:val="0"/>
          <w:numId w:val="20"/>
        </w:numPr>
        <w:shd w:val="clear" w:color="auto" w:fill="FFFFFF"/>
        <w:jc w:val="both"/>
        <w:rPr>
          <w:rFonts w:ascii="Tahoma" w:hAnsi="Tahoma" w:cs="Tahoma"/>
          <w:sz w:val="22"/>
          <w:szCs w:val="22"/>
        </w:rPr>
      </w:pPr>
      <w:r w:rsidRPr="00DB1405">
        <w:rPr>
          <w:rFonts w:ascii="Tahoma" w:hAnsi="Tahoma" w:cs="Tahoma"/>
          <w:sz w:val="22"/>
          <w:szCs w:val="22"/>
        </w:rPr>
        <w:t>Occasionally/Frequently/Continually required to sit</w:t>
      </w:r>
    </w:p>
    <w:p w:rsidR="00DB1405" w:rsidRPr="00DB1405" w:rsidRDefault="00DB1405" w:rsidP="00DB1405">
      <w:pPr>
        <w:numPr>
          <w:ilvl w:val="0"/>
          <w:numId w:val="20"/>
        </w:numPr>
        <w:jc w:val="both"/>
        <w:rPr>
          <w:rFonts w:ascii="Tahoma" w:hAnsi="Tahoma" w:cs="Tahoma"/>
          <w:b/>
          <w:sz w:val="22"/>
          <w:szCs w:val="22"/>
        </w:rPr>
      </w:pPr>
      <w:r w:rsidRPr="00DB1405">
        <w:rPr>
          <w:rFonts w:ascii="Tahoma" w:hAnsi="Tahoma" w:cs="Tahoma"/>
          <w:sz w:val="22"/>
          <w:szCs w:val="22"/>
        </w:rPr>
        <w:t>Occasionally/Frequently/Continually required to utilize hand and finger dexterity</w:t>
      </w:r>
    </w:p>
    <w:p w:rsidR="00DB1405" w:rsidRPr="00DB1405" w:rsidRDefault="00DB1405" w:rsidP="00DB1405">
      <w:pPr>
        <w:numPr>
          <w:ilvl w:val="0"/>
          <w:numId w:val="20"/>
        </w:numPr>
        <w:shd w:val="clear" w:color="auto" w:fill="FFFFFF"/>
        <w:jc w:val="both"/>
        <w:rPr>
          <w:rFonts w:ascii="Tahoma" w:hAnsi="Tahoma" w:cs="Tahoma"/>
          <w:sz w:val="22"/>
          <w:szCs w:val="22"/>
        </w:rPr>
      </w:pPr>
      <w:r w:rsidRPr="00DB1405">
        <w:rPr>
          <w:rFonts w:ascii="Tahoma" w:hAnsi="Tahoma" w:cs="Tahoma"/>
          <w:sz w:val="22"/>
          <w:szCs w:val="22"/>
        </w:rPr>
        <w:t>Occasionally/Frequently/Continually required to climb, balance, bend, stoop, kneel or crawl</w:t>
      </w:r>
    </w:p>
    <w:p w:rsidR="00DB1405" w:rsidRPr="00DB1405" w:rsidRDefault="00DB1405" w:rsidP="00DB1405">
      <w:pPr>
        <w:numPr>
          <w:ilvl w:val="0"/>
          <w:numId w:val="20"/>
        </w:numPr>
        <w:shd w:val="clear" w:color="auto" w:fill="FFFFFF"/>
        <w:jc w:val="both"/>
        <w:rPr>
          <w:rFonts w:ascii="Tahoma" w:hAnsi="Tahoma" w:cs="Tahoma"/>
          <w:sz w:val="22"/>
          <w:szCs w:val="22"/>
        </w:rPr>
      </w:pPr>
      <w:r w:rsidRPr="00DB1405">
        <w:rPr>
          <w:rFonts w:ascii="Tahoma" w:hAnsi="Tahoma" w:cs="Tahoma"/>
          <w:sz w:val="22"/>
          <w:szCs w:val="22"/>
        </w:rPr>
        <w:t>Occasionally/Frequently/Continually required to talk or hear</w:t>
      </w:r>
    </w:p>
    <w:p w:rsidR="00DB1405" w:rsidRPr="00DB1405" w:rsidRDefault="00DB1405" w:rsidP="00DB1405">
      <w:pPr>
        <w:numPr>
          <w:ilvl w:val="0"/>
          <w:numId w:val="20"/>
        </w:numPr>
        <w:shd w:val="clear" w:color="auto" w:fill="FFFFFF"/>
        <w:jc w:val="both"/>
        <w:rPr>
          <w:rFonts w:ascii="Tahoma" w:hAnsi="Tahoma" w:cs="Tahoma"/>
          <w:sz w:val="22"/>
          <w:szCs w:val="22"/>
        </w:rPr>
      </w:pPr>
      <w:r w:rsidRPr="00DB1405">
        <w:rPr>
          <w:rFonts w:ascii="Tahoma" w:hAnsi="Tahoma" w:cs="Tahoma"/>
          <w:color w:val="231F20"/>
          <w:sz w:val="22"/>
          <w:szCs w:val="22"/>
        </w:rPr>
        <w:t xml:space="preserve">Occasionally/Frequently/Continually utilize visual acuity to operate equipment, read </w:t>
      </w:r>
      <w:r w:rsidRPr="00DB1405">
        <w:rPr>
          <w:rFonts w:ascii="Tahoma" w:hAnsi="Tahoma" w:cs="Tahoma"/>
          <w:color w:val="231F20"/>
          <w:sz w:val="22"/>
          <w:szCs w:val="22"/>
        </w:rPr>
        <w:br/>
        <w:t>technical information, and/or use a keyboard</w:t>
      </w:r>
    </w:p>
    <w:p w:rsidR="00DB1405" w:rsidRPr="00DB1405" w:rsidRDefault="00DB1405" w:rsidP="00DB1405">
      <w:pPr>
        <w:numPr>
          <w:ilvl w:val="0"/>
          <w:numId w:val="20"/>
        </w:numPr>
        <w:shd w:val="clear" w:color="auto" w:fill="FFFFFF"/>
        <w:jc w:val="both"/>
        <w:rPr>
          <w:rFonts w:ascii="Tahoma" w:hAnsi="Tahoma" w:cs="Tahoma"/>
          <w:sz w:val="22"/>
          <w:szCs w:val="22"/>
        </w:rPr>
      </w:pPr>
      <w:r w:rsidRPr="00DB1405">
        <w:rPr>
          <w:rFonts w:ascii="Tahoma" w:hAnsi="Tahoma" w:cs="Tahoma"/>
          <w:sz w:val="22"/>
          <w:szCs w:val="22"/>
        </w:rPr>
        <w:t xml:space="preserve">Occasionally/Frequently/Continually required to lift/push/carry items less than 25 pounds/ up to 25 pounds/ up to 50 pounds/ more than 50 pounds </w:t>
      </w:r>
    </w:p>
    <w:p w:rsidR="00DB1405" w:rsidRPr="00DB1405" w:rsidRDefault="00DB1405" w:rsidP="00DB1405">
      <w:pPr>
        <w:numPr>
          <w:ilvl w:val="0"/>
          <w:numId w:val="20"/>
        </w:numPr>
        <w:shd w:val="clear" w:color="auto" w:fill="FFFFFF"/>
        <w:jc w:val="both"/>
        <w:rPr>
          <w:rFonts w:ascii="Tahoma" w:hAnsi="Tahoma" w:cs="Tahoma"/>
          <w:sz w:val="22"/>
          <w:szCs w:val="22"/>
        </w:rPr>
      </w:pPr>
      <w:r w:rsidRPr="00DB1405">
        <w:rPr>
          <w:rFonts w:ascii="Tahoma" w:hAnsi="Tahoma" w:cs="Tahoma"/>
          <w:sz w:val="22"/>
          <w:szCs w:val="22"/>
        </w:rPr>
        <w:t>Occasionally/Frequently/Continual</w:t>
      </w:r>
      <w:r w:rsidR="00845EB2">
        <w:rPr>
          <w:rFonts w:ascii="Tahoma" w:hAnsi="Tahoma" w:cs="Tahoma"/>
          <w:sz w:val="22"/>
          <w:szCs w:val="22"/>
        </w:rPr>
        <w:t xml:space="preserve">ly exposure to wet and/or humid </w:t>
      </w:r>
      <w:r w:rsidR="00845EB2" w:rsidRPr="00DB1405">
        <w:rPr>
          <w:rFonts w:ascii="Tahoma" w:hAnsi="Tahoma" w:cs="Tahoma"/>
          <w:sz w:val="22"/>
          <w:szCs w:val="22"/>
        </w:rPr>
        <w:t>conditions (</w:t>
      </w:r>
      <w:r w:rsidRPr="00DB1405">
        <w:rPr>
          <w:rFonts w:ascii="Tahoma" w:hAnsi="Tahoma" w:cs="Tahoma"/>
          <w:sz w:val="22"/>
          <w:szCs w:val="22"/>
        </w:rPr>
        <w:t>non-weather)</w:t>
      </w:r>
    </w:p>
    <w:p w:rsidR="00DB1405" w:rsidRPr="00DB1405" w:rsidRDefault="00DB1405" w:rsidP="00DB1405">
      <w:pPr>
        <w:numPr>
          <w:ilvl w:val="0"/>
          <w:numId w:val="34"/>
        </w:numPr>
        <w:shd w:val="clear" w:color="auto" w:fill="FFFFFF"/>
        <w:jc w:val="both"/>
        <w:rPr>
          <w:rFonts w:ascii="Tahoma" w:hAnsi="Tahoma" w:cs="Tahoma"/>
          <w:sz w:val="22"/>
          <w:szCs w:val="22"/>
        </w:rPr>
      </w:pPr>
      <w:r w:rsidRPr="00DB1405">
        <w:rPr>
          <w:rFonts w:ascii="Tahoma" w:hAnsi="Tahoma" w:cs="Tahoma"/>
          <w:sz w:val="22"/>
          <w:szCs w:val="22"/>
        </w:rPr>
        <w:t xml:space="preserve">Occasionally/Frequently/Continually work near moving mechanical parts </w:t>
      </w:r>
    </w:p>
    <w:p w:rsidR="00DB1405" w:rsidRPr="00DB1405" w:rsidRDefault="00DB1405" w:rsidP="00DB1405">
      <w:pPr>
        <w:numPr>
          <w:ilvl w:val="0"/>
          <w:numId w:val="34"/>
        </w:numPr>
        <w:shd w:val="clear" w:color="auto" w:fill="FFFFFF"/>
        <w:jc w:val="both"/>
        <w:rPr>
          <w:rFonts w:ascii="Tahoma" w:hAnsi="Tahoma" w:cs="Tahoma"/>
          <w:sz w:val="22"/>
          <w:szCs w:val="22"/>
        </w:rPr>
      </w:pPr>
      <w:r w:rsidRPr="00DB1405">
        <w:rPr>
          <w:rFonts w:ascii="Tahoma" w:hAnsi="Tahoma" w:cs="Tahoma"/>
          <w:sz w:val="22"/>
          <w:szCs w:val="22"/>
        </w:rPr>
        <w:t xml:space="preserve">Occasionally/Frequently/Continually work in high, precarious places </w:t>
      </w:r>
    </w:p>
    <w:p w:rsidR="00DB1405" w:rsidRPr="00DB1405" w:rsidRDefault="00DB1405" w:rsidP="00DB1405">
      <w:pPr>
        <w:numPr>
          <w:ilvl w:val="0"/>
          <w:numId w:val="34"/>
        </w:numPr>
        <w:shd w:val="clear" w:color="auto" w:fill="FFFFFF"/>
        <w:jc w:val="both"/>
        <w:rPr>
          <w:rFonts w:ascii="Tahoma" w:hAnsi="Tahoma" w:cs="Tahoma"/>
          <w:sz w:val="22"/>
          <w:szCs w:val="22"/>
        </w:rPr>
      </w:pPr>
      <w:r w:rsidRPr="00DB1405">
        <w:rPr>
          <w:rFonts w:ascii="Tahoma" w:hAnsi="Tahoma" w:cs="Tahoma"/>
          <w:sz w:val="22"/>
          <w:szCs w:val="22"/>
        </w:rPr>
        <w:t xml:space="preserve">Occasionally/Frequently/Continually work around fumes, airborne particles, or toxic chemicals </w:t>
      </w:r>
    </w:p>
    <w:p w:rsidR="00DB1405" w:rsidRPr="00DB1405" w:rsidRDefault="00DB1405" w:rsidP="00DB1405">
      <w:pPr>
        <w:numPr>
          <w:ilvl w:val="0"/>
          <w:numId w:val="34"/>
        </w:numPr>
        <w:shd w:val="clear" w:color="auto" w:fill="FFFFFF"/>
        <w:jc w:val="both"/>
        <w:rPr>
          <w:rFonts w:ascii="Tahoma" w:hAnsi="Tahoma" w:cs="Tahoma"/>
          <w:sz w:val="22"/>
          <w:szCs w:val="22"/>
        </w:rPr>
      </w:pPr>
      <w:r w:rsidRPr="00DB1405">
        <w:rPr>
          <w:rFonts w:ascii="Tahoma" w:hAnsi="Tahoma" w:cs="Tahoma"/>
          <w:sz w:val="22"/>
          <w:szCs w:val="22"/>
        </w:rPr>
        <w:t xml:space="preserve">Occasionally/Frequently/Continually exposure to outside weather conditions </w:t>
      </w:r>
    </w:p>
    <w:p w:rsidR="00DB1405" w:rsidRPr="00DB1405" w:rsidRDefault="00DB1405" w:rsidP="00DB1405">
      <w:pPr>
        <w:numPr>
          <w:ilvl w:val="0"/>
          <w:numId w:val="34"/>
        </w:numPr>
        <w:shd w:val="clear" w:color="auto" w:fill="FFFFFF"/>
        <w:jc w:val="both"/>
        <w:rPr>
          <w:rFonts w:ascii="Tahoma" w:hAnsi="Tahoma" w:cs="Tahoma"/>
          <w:sz w:val="22"/>
          <w:szCs w:val="22"/>
        </w:rPr>
      </w:pPr>
      <w:r w:rsidRPr="00DB1405">
        <w:rPr>
          <w:rFonts w:ascii="Tahoma" w:hAnsi="Tahoma" w:cs="Tahoma"/>
          <w:sz w:val="22"/>
          <w:szCs w:val="22"/>
        </w:rPr>
        <w:lastRenderedPageBreak/>
        <w:t>Occasionally/Frequently/Continually exposure to extreme heat or cold (non-weather)</w:t>
      </w:r>
    </w:p>
    <w:p w:rsidR="00DB1405" w:rsidRPr="00DB1405" w:rsidRDefault="00DB1405" w:rsidP="00DB1405">
      <w:pPr>
        <w:numPr>
          <w:ilvl w:val="0"/>
          <w:numId w:val="34"/>
        </w:numPr>
        <w:shd w:val="clear" w:color="auto" w:fill="FFFFFF"/>
        <w:jc w:val="both"/>
        <w:rPr>
          <w:rFonts w:ascii="Tahoma" w:hAnsi="Tahoma" w:cs="Tahoma"/>
          <w:sz w:val="22"/>
          <w:szCs w:val="22"/>
        </w:rPr>
      </w:pPr>
      <w:r w:rsidRPr="00DB1405">
        <w:rPr>
          <w:rFonts w:ascii="Tahoma" w:hAnsi="Tahoma" w:cs="Tahoma"/>
          <w:sz w:val="22"/>
          <w:szCs w:val="22"/>
        </w:rPr>
        <w:t xml:space="preserve">Occasionally/Frequently/Continually exposure to </w:t>
      </w:r>
      <w:proofErr w:type="spellStart"/>
      <w:r w:rsidRPr="00DB1405">
        <w:rPr>
          <w:rFonts w:ascii="Tahoma" w:hAnsi="Tahoma" w:cs="Tahoma"/>
          <w:sz w:val="22"/>
          <w:szCs w:val="22"/>
        </w:rPr>
        <w:t>bloodborne</w:t>
      </w:r>
      <w:proofErr w:type="spellEnd"/>
      <w:r w:rsidRPr="00DB1405">
        <w:rPr>
          <w:rFonts w:ascii="Tahoma" w:hAnsi="Tahoma" w:cs="Tahoma"/>
          <w:sz w:val="22"/>
          <w:szCs w:val="22"/>
        </w:rPr>
        <w:t xml:space="preserve"> and airborne pathogens or infectious materials</w:t>
      </w:r>
    </w:p>
    <w:p w:rsidR="00DB1405" w:rsidRPr="00DB1405" w:rsidRDefault="00DB1405" w:rsidP="00DB1405">
      <w:pPr>
        <w:numPr>
          <w:ilvl w:val="0"/>
          <w:numId w:val="34"/>
        </w:numPr>
        <w:shd w:val="clear" w:color="auto" w:fill="FFFFFF"/>
        <w:jc w:val="both"/>
        <w:rPr>
          <w:rFonts w:ascii="Tahoma" w:hAnsi="Tahoma" w:cs="Tahoma"/>
          <w:sz w:val="22"/>
          <w:szCs w:val="22"/>
        </w:rPr>
      </w:pPr>
      <w:r w:rsidRPr="00DB1405">
        <w:rPr>
          <w:rFonts w:ascii="Tahoma" w:hAnsi="Tahoma" w:cs="Tahoma"/>
          <w:sz w:val="22"/>
          <w:szCs w:val="22"/>
        </w:rPr>
        <w:t xml:space="preserve">Occasionally/Frequently/Continually loud noise (examples: metal can </w:t>
      </w:r>
      <w:proofErr w:type="gramStart"/>
      <w:r w:rsidRPr="00DB1405">
        <w:rPr>
          <w:rFonts w:ascii="Tahoma" w:hAnsi="Tahoma" w:cs="Tahoma"/>
          <w:sz w:val="22"/>
          <w:szCs w:val="22"/>
        </w:rPr>
        <w:t>manufacturing</w:t>
      </w:r>
      <w:proofErr w:type="gramEnd"/>
      <w:r w:rsidRPr="00DB1405">
        <w:rPr>
          <w:rFonts w:ascii="Tahoma" w:hAnsi="Tahoma" w:cs="Tahoma"/>
          <w:sz w:val="22"/>
          <w:szCs w:val="22"/>
        </w:rPr>
        <w:t>, large earth-moving equipment)</w:t>
      </w:r>
    </w:p>
    <w:p w:rsidR="00DB1405" w:rsidRPr="00DB1405" w:rsidRDefault="00DB1405" w:rsidP="00DB1405">
      <w:pPr>
        <w:numPr>
          <w:ilvl w:val="0"/>
          <w:numId w:val="34"/>
        </w:numPr>
        <w:shd w:val="clear" w:color="auto" w:fill="FFFFFF"/>
        <w:jc w:val="both"/>
        <w:rPr>
          <w:rFonts w:ascii="Tahoma" w:hAnsi="Tahoma" w:cs="Tahoma"/>
          <w:sz w:val="22"/>
          <w:szCs w:val="22"/>
        </w:rPr>
      </w:pPr>
      <w:r w:rsidRPr="00DB1405">
        <w:rPr>
          <w:rFonts w:ascii="Tahoma" w:hAnsi="Tahoma" w:cs="Tahoma"/>
          <w:sz w:val="22"/>
          <w:szCs w:val="22"/>
        </w:rPr>
        <w:t>Occasionally/Frequently/Continually very loud noise (example: jack hammer work)</w:t>
      </w:r>
    </w:p>
    <w:p w:rsidR="00DB1405" w:rsidRPr="00DB1405" w:rsidRDefault="00DB1405" w:rsidP="00DB1405">
      <w:pPr>
        <w:numPr>
          <w:ilvl w:val="0"/>
          <w:numId w:val="34"/>
        </w:numPr>
        <w:shd w:val="clear" w:color="auto" w:fill="FFFFFF"/>
        <w:jc w:val="both"/>
        <w:rPr>
          <w:rFonts w:ascii="Tahoma" w:hAnsi="Tahoma" w:cs="Tahoma"/>
          <w:sz w:val="22"/>
          <w:szCs w:val="22"/>
        </w:rPr>
      </w:pPr>
      <w:r w:rsidRPr="00DB1405">
        <w:rPr>
          <w:rFonts w:ascii="Tahoma" w:hAnsi="Tahoma" w:cs="Tahoma"/>
          <w:sz w:val="22"/>
          <w:szCs w:val="22"/>
        </w:rPr>
        <w:t xml:space="preserve">Additional remarks regarding work environment </w:t>
      </w:r>
      <w:r w:rsidRPr="00DB1405">
        <w:rPr>
          <w:rFonts w:ascii="Tahoma" w:hAnsi="Tahoma" w:cs="Tahoma"/>
          <w:color w:val="231F20"/>
          <w:sz w:val="22"/>
          <w:szCs w:val="22"/>
        </w:rPr>
        <w:fldChar w:fldCharType="begin">
          <w:ffData>
            <w:name w:val="Text5"/>
            <w:enabled/>
            <w:calcOnExit w:val="0"/>
            <w:textInput/>
          </w:ffData>
        </w:fldChar>
      </w:r>
      <w:r w:rsidRPr="00DB1405">
        <w:rPr>
          <w:rFonts w:ascii="Tahoma" w:hAnsi="Tahoma" w:cs="Tahoma"/>
          <w:color w:val="231F20"/>
          <w:sz w:val="22"/>
          <w:szCs w:val="22"/>
        </w:rPr>
        <w:instrText xml:space="preserve"> FORMTEXT </w:instrText>
      </w:r>
      <w:r w:rsidRPr="00DB1405">
        <w:rPr>
          <w:rFonts w:ascii="Tahoma" w:hAnsi="Tahoma" w:cs="Tahoma"/>
          <w:color w:val="231F20"/>
          <w:sz w:val="22"/>
          <w:szCs w:val="22"/>
        </w:rPr>
      </w:r>
      <w:r w:rsidRPr="00DB1405">
        <w:rPr>
          <w:rFonts w:ascii="Tahoma" w:hAnsi="Tahoma" w:cs="Tahoma"/>
          <w:color w:val="231F20"/>
          <w:sz w:val="22"/>
          <w:szCs w:val="22"/>
        </w:rPr>
        <w:fldChar w:fldCharType="separate"/>
      </w:r>
      <w:r w:rsidRPr="00DB1405">
        <w:rPr>
          <w:rFonts w:ascii="Tahoma" w:hAnsi="Tahoma" w:cs="Tahoma"/>
          <w:noProof/>
          <w:color w:val="231F20"/>
          <w:sz w:val="22"/>
          <w:szCs w:val="22"/>
        </w:rPr>
        <w:t> </w:t>
      </w:r>
      <w:r w:rsidRPr="00DB1405">
        <w:rPr>
          <w:rFonts w:ascii="Tahoma" w:hAnsi="Tahoma" w:cs="Tahoma"/>
          <w:noProof/>
          <w:color w:val="231F20"/>
          <w:sz w:val="22"/>
          <w:szCs w:val="22"/>
        </w:rPr>
        <w:t> </w:t>
      </w:r>
      <w:r w:rsidRPr="00DB1405">
        <w:rPr>
          <w:rFonts w:ascii="Tahoma" w:hAnsi="Tahoma" w:cs="Tahoma"/>
          <w:noProof/>
          <w:color w:val="231F20"/>
          <w:sz w:val="22"/>
          <w:szCs w:val="22"/>
        </w:rPr>
        <w:t> </w:t>
      </w:r>
      <w:r w:rsidRPr="00DB1405">
        <w:rPr>
          <w:rFonts w:ascii="Tahoma" w:hAnsi="Tahoma" w:cs="Tahoma"/>
          <w:noProof/>
          <w:color w:val="231F20"/>
          <w:sz w:val="22"/>
          <w:szCs w:val="22"/>
        </w:rPr>
        <w:t> </w:t>
      </w:r>
      <w:r w:rsidRPr="00DB1405">
        <w:rPr>
          <w:rFonts w:ascii="Tahoma" w:hAnsi="Tahoma" w:cs="Tahoma"/>
          <w:noProof/>
          <w:color w:val="231F20"/>
          <w:sz w:val="22"/>
          <w:szCs w:val="22"/>
        </w:rPr>
        <w:t> </w:t>
      </w:r>
      <w:r w:rsidRPr="00DB1405">
        <w:rPr>
          <w:rFonts w:ascii="Tahoma" w:hAnsi="Tahoma" w:cs="Tahoma"/>
          <w:color w:val="231F20"/>
          <w:sz w:val="22"/>
          <w:szCs w:val="22"/>
        </w:rPr>
        <w:fldChar w:fldCharType="end"/>
      </w:r>
    </w:p>
    <w:p w:rsidR="00DB1405" w:rsidRPr="00DB1405" w:rsidRDefault="00DB1405" w:rsidP="00DB1405">
      <w:pPr>
        <w:numPr>
          <w:ilvl w:val="0"/>
          <w:numId w:val="34"/>
        </w:numPr>
        <w:shd w:val="clear" w:color="auto" w:fill="FFFFFF"/>
        <w:jc w:val="both"/>
        <w:rPr>
          <w:rFonts w:ascii="Tahoma" w:hAnsi="Tahoma" w:cs="Tahoma"/>
          <w:sz w:val="22"/>
          <w:szCs w:val="22"/>
        </w:rPr>
      </w:pPr>
      <w:r w:rsidRPr="00DB1405">
        <w:rPr>
          <w:rFonts w:ascii="Tahoma" w:hAnsi="Tahoma" w:cs="Tahoma"/>
          <w:sz w:val="22"/>
          <w:szCs w:val="22"/>
        </w:rPr>
        <w:t xml:space="preserve">Specialized equipment, machines, or vehicles used  </w:t>
      </w:r>
      <w:r w:rsidRPr="00DB1405">
        <w:rPr>
          <w:rFonts w:ascii="Tahoma" w:hAnsi="Tahoma" w:cs="Tahoma"/>
          <w:color w:val="231F20"/>
          <w:sz w:val="22"/>
          <w:szCs w:val="22"/>
        </w:rPr>
        <w:fldChar w:fldCharType="begin">
          <w:ffData>
            <w:name w:val="Text5"/>
            <w:enabled/>
            <w:calcOnExit w:val="0"/>
            <w:textInput/>
          </w:ffData>
        </w:fldChar>
      </w:r>
      <w:r w:rsidRPr="00DB1405">
        <w:rPr>
          <w:rFonts w:ascii="Tahoma" w:hAnsi="Tahoma" w:cs="Tahoma"/>
          <w:color w:val="231F20"/>
          <w:sz w:val="22"/>
          <w:szCs w:val="22"/>
        </w:rPr>
        <w:instrText xml:space="preserve"> FORMTEXT </w:instrText>
      </w:r>
      <w:r w:rsidRPr="00DB1405">
        <w:rPr>
          <w:rFonts w:ascii="Tahoma" w:hAnsi="Tahoma" w:cs="Tahoma"/>
          <w:color w:val="231F20"/>
          <w:sz w:val="22"/>
          <w:szCs w:val="22"/>
        </w:rPr>
      </w:r>
      <w:r w:rsidRPr="00DB1405">
        <w:rPr>
          <w:rFonts w:ascii="Tahoma" w:hAnsi="Tahoma" w:cs="Tahoma"/>
          <w:color w:val="231F20"/>
          <w:sz w:val="22"/>
          <w:szCs w:val="22"/>
        </w:rPr>
        <w:fldChar w:fldCharType="separate"/>
      </w:r>
      <w:r w:rsidRPr="00DB1405">
        <w:rPr>
          <w:rFonts w:ascii="Tahoma" w:hAnsi="Tahoma" w:cs="Tahoma"/>
          <w:noProof/>
          <w:color w:val="231F20"/>
          <w:sz w:val="22"/>
          <w:szCs w:val="22"/>
        </w:rPr>
        <w:t> </w:t>
      </w:r>
      <w:r w:rsidRPr="00DB1405">
        <w:rPr>
          <w:rFonts w:ascii="Tahoma" w:hAnsi="Tahoma" w:cs="Tahoma"/>
          <w:noProof/>
          <w:color w:val="231F20"/>
          <w:sz w:val="22"/>
          <w:szCs w:val="22"/>
        </w:rPr>
        <w:t> </w:t>
      </w:r>
      <w:r w:rsidRPr="00DB1405">
        <w:rPr>
          <w:rFonts w:ascii="Tahoma" w:hAnsi="Tahoma" w:cs="Tahoma"/>
          <w:noProof/>
          <w:color w:val="231F20"/>
          <w:sz w:val="22"/>
          <w:szCs w:val="22"/>
        </w:rPr>
        <w:t> </w:t>
      </w:r>
      <w:r w:rsidRPr="00DB1405">
        <w:rPr>
          <w:rFonts w:ascii="Tahoma" w:hAnsi="Tahoma" w:cs="Tahoma"/>
          <w:noProof/>
          <w:color w:val="231F20"/>
          <w:sz w:val="22"/>
          <w:szCs w:val="22"/>
        </w:rPr>
        <w:t> </w:t>
      </w:r>
      <w:r w:rsidRPr="00DB1405">
        <w:rPr>
          <w:rFonts w:ascii="Tahoma" w:hAnsi="Tahoma" w:cs="Tahoma"/>
          <w:noProof/>
          <w:color w:val="231F20"/>
          <w:sz w:val="22"/>
          <w:szCs w:val="22"/>
        </w:rPr>
        <w:t> </w:t>
      </w:r>
      <w:r w:rsidRPr="00DB1405">
        <w:rPr>
          <w:rFonts w:ascii="Tahoma" w:hAnsi="Tahoma" w:cs="Tahoma"/>
          <w:color w:val="231F20"/>
          <w:sz w:val="22"/>
          <w:szCs w:val="22"/>
        </w:rPr>
        <w:fldChar w:fldCharType="end"/>
      </w:r>
    </w:p>
    <w:p w:rsidR="00563EDB" w:rsidRPr="005E67B3" w:rsidRDefault="00563EDB" w:rsidP="005E67B3">
      <w:pPr>
        <w:jc w:val="both"/>
        <w:rPr>
          <w:rFonts w:ascii="Tahoma" w:hAnsi="Tahoma" w:cs="Tahoma"/>
          <w:sz w:val="22"/>
          <w:szCs w:val="22"/>
        </w:rPr>
      </w:pPr>
    </w:p>
    <w:p w:rsidR="00563EDB" w:rsidRPr="00AA192A" w:rsidRDefault="00563EDB" w:rsidP="00AA192A">
      <w:pPr>
        <w:jc w:val="both"/>
        <w:rPr>
          <w:rFonts w:ascii="Tahoma" w:hAnsi="Tahoma" w:cs="Tahoma"/>
          <w:sz w:val="22"/>
          <w:szCs w:val="22"/>
        </w:rPr>
      </w:pPr>
    </w:p>
    <w:p w:rsidR="00FF281A" w:rsidRPr="00AA192A" w:rsidRDefault="00857336" w:rsidP="00AA192A">
      <w:pPr>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7216" behindDoc="0" locked="0" layoutInCell="1" allowOverlap="1">
                <wp:simplePos x="0" y="0"/>
                <wp:positionH relativeFrom="column">
                  <wp:posOffset>-161925</wp:posOffset>
                </wp:positionH>
                <wp:positionV relativeFrom="paragraph">
                  <wp:posOffset>101600</wp:posOffset>
                </wp:positionV>
                <wp:extent cx="60579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0270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8pt" to="46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l5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p9GmR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"/>
            </w:pict>
          </mc:Fallback>
        </mc:AlternateContent>
      </w:r>
    </w:p>
    <w:p w:rsidR="00FF281A" w:rsidRPr="00BA3AE2" w:rsidRDefault="00FF281A" w:rsidP="00227C6C">
      <w:pPr>
        <w:jc w:val="center"/>
        <w:rPr>
          <w:rFonts w:ascii="Tahoma" w:hAnsi="Tahoma" w:cs="Tahoma"/>
          <w:i/>
          <w:iCs/>
        </w:rPr>
      </w:pPr>
      <w:r w:rsidRPr="00BA3AE2">
        <w:rPr>
          <w:rFonts w:ascii="Tahoma" w:hAnsi="Tahoma" w:cs="Tahoma"/>
          <w:i/>
          <w:iCs/>
        </w:rPr>
        <w:t xml:space="preserve">The above is intended to describe the general content of and requirements for the performance of this job.  It is not to be construed as an exhaustive statement of duties, responsibilities or </w:t>
      </w:r>
      <w:r w:rsidR="00C36F91" w:rsidRPr="00BA3AE2">
        <w:rPr>
          <w:rFonts w:ascii="Tahoma" w:hAnsi="Tahoma" w:cs="Tahoma"/>
          <w:i/>
          <w:iCs/>
        </w:rPr>
        <w:t xml:space="preserve">physical </w:t>
      </w:r>
      <w:r w:rsidRPr="00BA3AE2">
        <w:rPr>
          <w:rFonts w:ascii="Tahoma" w:hAnsi="Tahoma" w:cs="Tahoma"/>
          <w:i/>
          <w:iCs/>
        </w:rPr>
        <w:t>requirements.  Nothing in this job description restricts management’s right to assign or reassign duties and responsibilities to this job at any time.</w:t>
      </w:r>
      <w:r w:rsidR="005C3593" w:rsidRPr="00BA3AE2">
        <w:rPr>
          <w:rFonts w:ascii="Tahoma" w:hAnsi="Tahoma" w:cs="Tahoma"/>
          <w:i/>
        </w:rPr>
        <w:t xml:space="preserve"> Reasonable accommodations may be made to enable individuals with disabilities to perform the essential functions.</w:t>
      </w:r>
    </w:p>
    <w:p w:rsidR="00FF281A" w:rsidRPr="00AA192A" w:rsidRDefault="00FF281A" w:rsidP="00AA192A">
      <w:pPr>
        <w:jc w:val="both"/>
        <w:rPr>
          <w:rFonts w:ascii="Tahoma" w:hAnsi="Tahoma" w:cs="Tahoma"/>
          <w:i/>
          <w:iCs/>
          <w:sz w:val="22"/>
          <w:szCs w:val="22"/>
        </w:rPr>
      </w:pPr>
    </w:p>
    <w:p w:rsidR="00FF281A" w:rsidRPr="00AA192A" w:rsidRDefault="00FF281A" w:rsidP="00AA192A">
      <w:pPr>
        <w:jc w:val="both"/>
        <w:rPr>
          <w:rFonts w:ascii="Tahoma" w:hAnsi="Tahoma" w:cs="Tahoma"/>
          <w:i/>
          <w:iCs/>
          <w:sz w:val="22"/>
          <w:szCs w:val="22"/>
        </w:rPr>
      </w:pPr>
    </w:p>
    <w:p w:rsidR="00FF281A" w:rsidRPr="00AA192A" w:rsidRDefault="00FF281A" w:rsidP="00AA192A">
      <w:pPr>
        <w:jc w:val="both"/>
        <w:rPr>
          <w:rFonts w:ascii="Tahoma" w:hAnsi="Tahoma" w:cs="Tahoma"/>
          <w:sz w:val="22"/>
          <w:szCs w:val="22"/>
        </w:rPr>
      </w:pPr>
    </w:p>
    <w:p w:rsidR="00563EDB" w:rsidRPr="00AA192A" w:rsidRDefault="00563EDB" w:rsidP="00AA192A">
      <w:pPr>
        <w:jc w:val="both"/>
        <w:rPr>
          <w:rFonts w:ascii="Tahoma" w:hAnsi="Tahoma" w:cs="Tahoma"/>
          <w:sz w:val="22"/>
          <w:szCs w:val="22"/>
        </w:rPr>
      </w:pPr>
    </w:p>
    <w:p w:rsidR="00D50656" w:rsidRPr="00AA192A" w:rsidRDefault="00D50656" w:rsidP="00AA192A">
      <w:pPr>
        <w:jc w:val="both"/>
        <w:rPr>
          <w:rFonts w:ascii="Tahoma" w:hAnsi="Tahoma" w:cs="Tahoma"/>
          <w:sz w:val="22"/>
          <w:szCs w:val="22"/>
        </w:rPr>
      </w:pPr>
    </w:p>
    <w:p w:rsidR="00D50656" w:rsidRPr="00AA192A" w:rsidRDefault="00D50656" w:rsidP="00AA192A">
      <w:pPr>
        <w:jc w:val="both"/>
        <w:rPr>
          <w:rFonts w:ascii="Tahoma" w:hAnsi="Tahoma" w:cs="Tahoma"/>
          <w:i/>
          <w:iCs/>
          <w:sz w:val="22"/>
          <w:szCs w:val="22"/>
        </w:rPr>
      </w:pPr>
    </w:p>
    <w:p w:rsidR="00D50656" w:rsidRPr="00AA192A" w:rsidRDefault="00D50656" w:rsidP="00AA192A">
      <w:pPr>
        <w:autoSpaceDE w:val="0"/>
        <w:autoSpaceDN w:val="0"/>
        <w:adjustRightInd w:val="0"/>
        <w:ind w:left="1440"/>
        <w:jc w:val="both"/>
        <w:rPr>
          <w:rFonts w:ascii="Tahoma" w:hAnsi="Tahoma" w:cs="Tahoma"/>
          <w:b/>
          <w:bCs/>
          <w:sz w:val="22"/>
          <w:szCs w:val="22"/>
        </w:rPr>
      </w:pPr>
    </w:p>
    <w:p w:rsidR="00351D21" w:rsidRPr="00AA192A" w:rsidRDefault="00351D21" w:rsidP="00AA192A">
      <w:pPr>
        <w:spacing w:before="120" w:after="120"/>
        <w:jc w:val="both"/>
        <w:rPr>
          <w:rFonts w:ascii="Tahoma" w:hAnsi="Tahoma" w:cs="Tahoma"/>
          <w:sz w:val="22"/>
          <w:szCs w:val="22"/>
        </w:rPr>
      </w:pPr>
    </w:p>
    <w:sectPr w:rsidR="00351D21" w:rsidRPr="00AA192A" w:rsidSect="00731E4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D1F"/>
    <w:multiLevelType w:val="hybridMultilevel"/>
    <w:tmpl w:val="014E4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710AD"/>
    <w:multiLevelType w:val="multilevel"/>
    <w:tmpl w:val="E320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B7B62"/>
    <w:multiLevelType w:val="hybridMultilevel"/>
    <w:tmpl w:val="EB02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C449A"/>
    <w:multiLevelType w:val="hybridMultilevel"/>
    <w:tmpl w:val="FBF6D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E1D7B"/>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50BE9"/>
    <w:multiLevelType w:val="hybridMultilevel"/>
    <w:tmpl w:val="3202C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61D2C"/>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187C0C"/>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015146"/>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EA6D98"/>
    <w:multiLevelType w:val="singleLevel"/>
    <w:tmpl w:val="19F63FF2"/>
    <w:lvl w:ilvl="0">
      <w:start w:val="1"/>
      <w:numFmt w:val="bullet"/>
      <w:lvlText w:val=""/>
      <w:lvlJc w:val="left"/>
      <w:pPr>
        <w:tabs>
          <w:tab w:val="num" w:pos="360"/>
        </w:tabs>
        <w:ind w:left="360" w:hanging="360"/>
      </w:pPr>
      <w:rPr>
        <w:rFonts w:ascii="Symbol" w:hAnsi="Symbol" w:hint="default"/>
        <w:color w:val="auto"/>
      </w:rPr>
    </w:lvl>
  </w:abstractNum>
  <w:abstractNum w:abstractNumId="10" w15:restartNumberingAfterBreak="0">
    <w:nsid w:val="268F7881"/>
    <w:multiLevelType w:val="hybridMultilevel"/>
    <w:tmpl w:val="7EB4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12BFE"/>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241467"/>
    <w:multiLevelType w:val="hybridMultilevel"/>
    <w:tmpl w:val="2976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73DE3"/>
    <w:multiLevelType w:val="multilevel"/>
    <w:tmpl w:val="EEC6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5D2394"/>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EB3EDA"/>
    <w:multiLevelType w:val="multilevel"/>
    <w:tmpl w:val="C8F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442D3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E2131A9"/>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384131"/>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890672"/>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CD1DCB"/>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1113B6"/>
    <w:multiLevelType w:val="hybridMultilevel"/>
    <w:tmpl w:val="DB96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F090F"/>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849572C"/>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7A051A"/>
    <w:multiLevelType w:val="hybridMultilevel"/>
    <w:tmpl w:val="52C0F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1B0F73"/>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845D08"/>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0E20364"/>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3EE489B"/>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673694E"/>
    <w:multiLevelType w:val="multilevel"/>
    <w:tmpl w:val="343C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35108"/>
    <w:multiLevelType w:val="hybridMultilevel"/>
    <w:tmpl w:val="BDD0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8"/>
  </w:num>
  <w:num w:numId="4">
    <w:abstractNumId w:val="17"/>
  </w:num>
  <w:num w:numId="5">
    <w:abstractNumId w:val="27"/>
  </w:num>
  <w:num w:numId="6">
    <w:abstractNumId w:val="22"/>
  </w:num>
  <w:num w:numId="7">
    <w:abstractNumId w:val="11"/>
  </w:num>
  <w:num w:numId="8">
    <w:abstractNumId w:val="6"/>
  </w:num>
  <w:num w:numId="9">
    <w:abstractNumId w:val="25"/>
  </w:num>
  <w:num w:numId="10">
    <w:abstractNumId w:val="28"/>
  </w:num>
  <w:num w:numId="11">
    <w:abstractNumId w:val="4"/>
  </w:num>
  <w:num w:numId="12">
    <w:abstractNumId w:val="18"/>
  </w:num>
  <w:num w:numId="13">
    <w:abstractNumId w:val="16"/>
  </w:num>
  <w:num w:numId="14">
    <w:abstractNumId w:val="24"/>
  </w:num>
  <w:num w:numId="15">
    <w:abstractNumId w:val="3"/>
  </w:num>
  <w:num w:numId="16">
    <w:abstractNumId w:val="5"/>
  </w:num>
  <w:num w:numId="17">
    <w:abstractNumId w:val="0"/>
  </w:num>
  <w:num w:numId="18">
    <w:abstractNumId w:val="15"/>
  </w:num>
  <w:num w:numId="19">
    <w:abstractNumId w:val="29"/>
  </w:num>
  <w:num w:numId="20">
    <w:abstractNumId w:val="13"/>
  </w:num>
  <w:num w:numId="21">
    <w:abstractNumId w:val="1"/>
  </w:num>
  <w:num w:numId="22">
    <w:abstractNumId w:val="2"/>
  </w:num>
  <w:num w:numId="23">
    <w:abstractNumId w:val="23"/>
  </w:num>
  <w:num w:numId="24">
    <w:abstractNumId w:val="20"/>
  </w:num>
  <w:num w:numId="25">
    <w:abstractNumId w:val="19"/>
  </w:num>
  <w:num w:numId="26">
    <w:abstractNumId w:val="12"/>
  </w:num>
  <w:num w:numId="27">
    <w:abstractNumId w:val="10"/>
  </w:num>
  <w:num w:numId="28">
    <w:abstractNumId w:val="26"/>
  </w:num>
  <w:num w:numId="29">
    <w:abstractNumId w:val="9"/>
  </w:num>
  <w:num w:numId="30">
    <w:abstractNumId w:val="18"/>
  </w:num>
  <w:num w:numId="31">
    <w:abstractNumId w:val="19"/>
  </w:num>
  <w:num w:numId="32">
    <w:abstractNumId w:val="21"/>
  </w:num>
  <w:num w:numId="33">
    <w:abstractNumId w:val="2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A87"/>
    <w:rsid w:val="000950FE"/>
    <w:rsid w:val="000D3CEE"/>
    <w:rsid w:val="001B03DB"/>
    <w:rsid w:val="001B6E16"/>
    <w:rsid w:val="00227C6C"/>
    <w:rsid w:val="0024014A"/>
    <w:rsid w:val="002C612D"/>
    <w:rsid w:val="00351D21"/>
    <w:rsid w:val="00361059"/>
    <w:rsid w:val="00387BD4"/>
    <w:rsid w:val="003B1312"/>
    <w:rsid w:val="003D42DD"/>
    <w:rsid w:val="0043198B"/>
    <w:rsid w:val="00460A87"/>
    <w:rsid w:val="004B1621"/>
    <w:rsid w:val="00525BC3"/>
    <w:rsid w:val="00563EDB"/>
    <w:rsid w:val="00570E82"/>
    <w:rsid w:val="005C3593"/>
    <w:rsid w:val="005E67B3"/>
    <w:rsid w:val="00610F31"/>
    <w:rsid w:val="0064310E"/>
    <w:rsid w:val="006431BD"/>
    <w:rsid w:val="00676807"/>
    <w:rsid w:val="006D5DA3"/>
    <w:rsid w:val="00731E4C"/>
    <w:rsid w:val="007930E0"/>
    <w:rsid w:val="00845EB2"/>
    <w:rsid w:val="00857336"/>
    <w:rsid w:val="008949FE"/>
    <w:rsid w:val="008A05C0"/>
    <w:rsid w:val="008D44D2"/>
    <w:rsid w:val="00955AB9"/>
    <w:rsid w:val="00974147"/>
    <w:rsid w:val="00983AD9"/>
    <w:rsid w:val="00A052A2"/>
    <w:rsid w:val="00A31417"/>
    <w:rsid w:val="00A97F48"/>
    <w:rsid w:val="00AA192A"/>
    <w:rsid w:val="00AF38BD"/>
    <w:rsid w:val="00B06C49"/>
    <w:rsid w:val="00B133E4"/>
    <w:rsid w:val="00B601BE"/>
    <w:rsid w:val="00BA2778"/>
    <w:rsid w:val="00BA3AE2"/>
    <w:rsid w:val="00BF40F1"/>
    <w:rsid w:val="00C306F7"/>
    <w:rsid w:val="00C36F91"/>
    <w:rsid w:val="00C42BE2"/>
    <w:rsid w:val="00C9294B"/>
    <w:rsid w:val="00CA0745"/>
    <w:rsid w:val="00D50656"/>
    <w:rsid w:val="00D6667D"/>
    <w:rsid w:val="00DA4A04"/>
    <w:rsid w:val="00DB1405"/>
    <w:rsid w:val="00DE7260"/>
    <w:rsid w:val="00E430CE"/>
    <w:rsid w:val="00E47959"/>
    <w:rsid w:val="00E87595"/>
    <w:rsid w:val="00EC2E45"/>
    <w:rsid w:val="00F400E1"/>
    <w:rsid w:val="00F63484"/>
    <w:rsid w:val="00FF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EC6C6"/>
  <w15:docId w15:val="{AB05A0B1-7901-40E1-A453-993FE8D4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4C"/>
  </w:style>
  <w:style w:type="paragraph" w:styleId="Heading1">
    <w:name w:val="heading 1"/>
    <w:basedOn w:val="Normal"/>
    <w:next w:val="Normal"/>
    <w:qFormat/>
    <w:rsid w:val="00731E4C"/>
    <w:pPr>
      <w:keepNext/>
      <w:outlineLvl w:val="0"/>
    </w:pPr>
    <w:rPr>
      <w:rFonts w:ascii="Book Antiqua" w:hAnsi="Book Antiqua"/>
      <w:sz w:val="28"/>
    </w:rPr>
  </w:style>
  <w:style w:type="paragraph" w:styleId="Heading2">
    <w:name w:val="heading 2"/>
    <w:basedOn w:val="Normal"/>
    <w:next w:val="Normal"/>
    <w:qFormat/>
    <w:rsid w:val="00731E4C"/>
    <w:pPr>
      <w:keepNext/>
      <w:jc w:val="center"/>
      <w:outlineLvl w:val="1"/>
    </w:pPr>
    <w:rPr>
      <w:rFonts w:ascii="Book Antiqua" w:hAnsi="Book Antiqu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31E4C"/>
    <w:pPr>
      <w:framePr w:w="7920" w:h="1980" w:hRule="exact" w:hSpace="180" w:wrap="auto" w:hAnchor="page" w:xAlign="center" w:yAlign="bottom"/>
      <w:ind w:left="2880"/>
    </w:pPr>
    <w:rPr>
      <w:sz w:val="22"/>
    </w:rPr>
  </w:style>
  <w:style w:type="paragraph" w:styleId="ListParagraph">
    <w:name w:val="List Paragraph"/>
    <w:basedOn w:val="Normal"/>
    <w:uiPriority w:val="34"/>
    <w:qFormat/>
    <w:rsid w:val="008D44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803395">
      <w:bodyDiv w:val="1"/>
      <w:marLeft w:val="0"/>
      <w:marRight w:val="0"/>
      <w:marTop w:val="0"/>
      <w:marBottom w:val="0"/>
      <w:divBdr>
        <w:top w:val="none" w:sz="0" w:space="0" w:color="auto"/>
        <w:left w:val="none" w:sz="0" w:space="0" w:color="auto"/>
        <w:bottom w:val="none" w:sz="0" w:space="0" w:color="auto"/>
        <w:right w:val="none" w:sz="0" w:space="0" w:color="auto"/>
      </w:divBdr>
    </w:div>
    <w:div w:id="1270621573">
      <w:bodyDiv w:val="1"/>
      <w:marLeft w:val="0"/>
      <w:marRight w:val="0"/>
      <w:marTop w:val="0"/>
      <w:marBottom w:val="0"/>
      <w:divBdr>
        <w:top w:val="none" w:sz="0" w:space="0" w:color="auto"/>
        <w:left w:val="none" w:sz="0" w:space="0" w:color="auto"/>
        <w:bottom w:val="none" w:sz="0" w:space="0" w:color="auto"/>
        <w:right w:val="none" w:sz="0" w:space="0" w:color="auto"/>
      </w:divBdr>
    </w:div>
    <w:div w:id="179701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85C7BA9852433781505F62534A7A47"/>
        <w:category>
          <w:name w:val="General"/>
          <w:gallery w:val="placeholder"/>
        </w:category>
        <w:types>
          <w:type w:val="bbPlcHdr"/>
        </w:types>
        <w:behaviors>
          <w:behavior w:val="content"/>
        </w:behaviors>
        <w:guid w:val="{59DF7CF5-9F96-4156-BEE4-7DDAD94DF61A}"/>
      </w:docPartPr>
      <w:docPartBody>
        <w:p w:rsidR="00186C4D" w:rsidRDefault="005D6FAB" w:rsidP="005D6FAB">
          <w:pPr>
            <w:pStyle w:val="DE85C7BA9852433781505F62534A7A47"/>
          </w:pPr>
          <w:r w:rsidRPr="00CB245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AB"/>
    <w:rsid w:val="00186C4D"/>
    <w:rsid w:val="005D6FAB"/>
    <w:rsid w:val="00FA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FAB"/>
    <w:rPr>
      <w:color w:val="808080"/>
    </w:rPr>
  </w:style>
  <w:style w:type="paragraph" w:customStyle="1" w:styleId="DE85C7BA9852433781505F62534A7A47">
    <w:name w:val="DE85C7BA9852433781505F62534A7A47"/>
    <w:rsid w:val="005D6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JOB TITLE:</vt:lpstr>
    </vt:vector>
  </TitlesOfParts>
  <Company>Gary D Nelson Associates Inc</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wthompson</dc:creator>
  <cp:lastModifiedBy>Jacqueline Perez</cp:lastModifiedBy>
  <cp:revision>3</cp:revision>
  <dcterms:created xsi:type="dcterms:W3CDTF">2021-02-24T00:45:00Z</dcterms:created>
  <dcterms:modified xsi:type="dcterms:W3CDTF">2021-02-24T00:45:00Z</dcterms:modified>
</cp:coreProperties>
</file>